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7A75A" w14:textId="231727FE" w:rsidR="00384817" w:rsidRPr="00BB12D5" w:rsidRDefault="002D2726" w:rsidP="00B55E41">
      <w:pPr>
        <w:pStyle w:val="3"/>
        <w:shd w:val="clear" w:color="auto" w:fill="FFFFFF"/>
        <w:spacing w:before="480" w:after="240" w:line="36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/>
        </w:rPr>
      </w:pPr>
      <w:r w:rsidRPr="00BB12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/>
        </w:rPr>
        <w:t xml:space="preserve">Версия 1.0 от </w:t>
      </w:r>
      <w:r w:rsidR="008A3DA5" w:rsidRPr="00BB12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/>
        </w:rPr>
        <w:t>20</w:t>
      </w:r>
      <w:r w:rsidRPr="00BB12D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/>
        </w:rPr>
        <w:t>.04.2026</w:t>
      </w:r>
    </w:p>
    <w:p w14:paraId="626BD553" w14:textId="77777777" w:rsidR="00384817" w:rsidRPr="00BB12D5" w:rsidRDefault="00384817" w:rsidP="00B55E41">
      <w:pPr>
        <w:pStyle w:val="3"/>
        <w:shd w:val="clear" w:color="auto" w:fill="FFFFFF"/>
        <w:spacing w:before="480" w:after="24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5DE3C2BE" w14:textId="77777777" w:rsidR="00384817" w:rsidRPr="00BB12D5" w:rsidRDefault="00384817" w:rsidP="00B55E41">
      <w:pPr>
        <w:pStyle w:val="3"/>
        <w:shd w:val="clear" w:color="auto" w:fill="FFFFFF"/>
        <w:spacing w:before="480" w:after="24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05B2DAF4" w14:textId="77777777" w:rsidR="00384817" w:rsidRPr="00BB12D5" w:rsidRDefault="00384817" w:rsidP="00B55E41">
      <w:pPr>
        <w:pStyle w:val="3"/>
        <w:shd w:val="clear" w:color="auto" w:fill="FFFFFF"/>
        <w:spacing w:before="480" w:after="24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398673A5" w14:textId="2F125723" w:rsidR="00384817" w:rsidRPr="00BB12D5" w:rsidRDefault="008703B1" w:rsidP="00B55E41">
      <w:pPr>
        <w:pStyle w:val="3"/>
        <w:shd w:val="clear" w:color="auto" w:fill="FFFFFF"/>
        <w:spacing w:before="480" w:after="24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</w:pPr>
      <w:r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>Инструкция</w:t>
      </w:r>
    </w:p>
    <w:p w14:paraId="760F52D6" w14:textId="3F1F9C8A" w:rsidR="00384817" w:rsidRPr="00BB12D5" w:rsidRDefault="00384817" w:rsidP="00B55E41">
      <w:pPr>
        <w:pStyle w:val="3"/>
        <w:shd w:val="clear" w:color="auto" w:fill="FFFFFF"/>
        <w:spacing w:before="480" w:after="24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</w:pPr>
      <w:r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по реализации </w:t>
      </w:r>
      <w:r w:rsidR="00A926DA"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>сервиса</w:t>
      </w:r>
      <w:r w:rsidR="00EC7FEC"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 xml:space="preserve"> п</w:t>
      </w:r>
      <w:r w:rsidR="00A926DA"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 xml:space="preserve">ередачи статистических </w:t>
      </w:r>
      <w:r w:rsidR="00EC7FEC"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>событий</w:t>
      </w:r>
      <w:r w:rsidR="00A926DA"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 xml:space="preserve"> </w:t>
      </w:r>
      <w:r w:rsidR="00D77BC2"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 xml:space="preserve">региональных сервисов </w:t>
      </w:r>
      <w:r w:rsidR="008A3DA5"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>МФЦ</w:t>
      </w:r>
      <w:r w:rsidR="00D77BC2"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 xml:space="preserve"> в МАХ</w:t>
      </w:r>
    </w:p>
    <w:p w14:paraId="44E9CA09" w14:textId="77777777" w:rsidR="00384817" w:rsidRPr="00BB12D5" w:rsidRDefault="00384817" w:rsidP="00B55E41">
      <w:pPr>
        <w:spacing w:line="360" w:lineRule="auto"/>
        <w:jc w:val="center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br w:type="page"/>
      </w:r>
      <w:r w:rsidRPr="00BB12D5">
        <w:rPr>
          <w:color w:val="000000" w:themeColor="text1"/>
          <w:sz w:val="26"/>
          <w:szCs w:val="26"/>
        </w:rPr>
        <w:lastRenderedPageBreak/>
        <w:t>СОДЕРЖАНИЕ</w:t>
      </w:r>
    </w:p>
    <w:p w14:paraId="06E9A51B" w14:textId="0F4BE9E8" w:rsidR="00B919AD" w:rsidRPr="00BB12D5" w:rsidRDefault="00384817">
      <w:pPr>
        <w:pStyle w:val="11"/>
        <w:tabs>
          <w:tab w:val="left" w:pos="480"/>
          <w:tab w:val="right" w:leader="dot" w:pos="9345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ru-RU"/>
          <w14:ligatures w14:val="standardContextual"/>
        </w:rPr>
      </w:pPr>
      <w:r w:rsidRPr="00BB12D5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BB12D5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TOC \o "1-2" \h \z \u </w:instrText>
      </w:r>
      <w:r w:rsidRPr="00BB12D5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hyperlink w:anchor="_Toc227141450" w:history="1"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</w:rPr>
          <w:t>1.</w:t>
        </w:r>
        <w:r w:rsidR="00B919AD" w:rsidRPr="00BB12D5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color w:val="000000" w:themeColor="text1"/>
            <w:kern w:val="2"/>
            <w:sz w:val="26"/>
            <w:szCs w:val="26"/>
            <w:lang w:val="ru-RU"/>
            <w14:ligatures w14:val="standardContextual"/>
          </w:rPr>
          <w:tab/>
        </w:r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</w:rPr>
          <w:t>Общие положения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ab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begin"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instrText xml:space="preserve"> PAGEREF _Toc227141450 \h </w:instrTex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separate"/>
        </w:r>
        <w:r w:rsidR="003046C9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>3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C6F9F20" w14:textId="313C0F6A" w:rsidR="00B919AD" w:rsidRPr="00BB12D5" w:rsidRDefault="001F6D56">
      <w:pPr>
        <w:pStyle w:val="11"/>
        <w:tabs>
          <w:tab w:val="left" w:pos="480"/>
          <w:tab w:val="right" w:leader="dot" w:pos="9345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ru-RU"/>
          <w14:ligatures w14:val="standardContextual"/>
        </w:rPr>
      </w:pPr>
      <w:hyperlink w:anchor="_Toc227141451" w:history="1"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</w:rPr>
          <w:t>2.</w:t>
        </w:r>
        <w:r w:rsidR="00B919AD" w:rsidRPr="00BB12D5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color w:val="000000" w:themeColor="text1"/>
            <w:kern w:val="2"/>
            <w:sz w:val="26"/>
            <w:szCs w:val="26"/>
            <w:lang w:val="ru-RU"/>
            <w14:ligatures w14:val="standardContextual"/>
          </w:rPr>
          <w:tab/>
        </w:r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</w:rPr>
          <w:t>Сокращения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ab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begin"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instrText xml:space="preserve"> PAGEREF _Toc227141451 \h </w:instrTex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separate"/>
        </w:r>
        <w:r w:rsidR="003046C9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>3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1386FCE" w14:textId="68EC7828" w:rsidR="00B919AD" w:rsidRPr="00BB12D5" w:rsidRDefault="001F6D56">
      <w:pPr>
        <w:pStyle w:val="11"/>
        <w:tabs>
          <w:tab w:val="left" w:pos="480"/>
          <w:tab w:val="right" w:leader="dot" w:pos="9345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ru-RU"/>
          <w14:ligatures w14:val="standardContextual"/>
        </w:rPr>
      </w:pPr>
      <w:hyperlink w:anchor="_Toc227141452" w:history="1"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</w:rPr>
          <w:t>3.</w:t>
        </w:r>
        <w:r w:rsidR="00B919AD" w:rsidRPr="00BB12D5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color w:val="000000" w:themeColor="text1"/>
            <w:kern w:val="2"/>
            <w:sz w:val="26"/>
            <w:szCs w:val="26"/>
            <w:lang w:val="ru-RU"/>
            <w14:ligatures w14:val="standardContextual"/>
          </w:rPr>
          <w:tab/>
        </w:r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  <w:lang w:val="ru-RU"/>
          </w:rPr>
          <w:t>Общие требования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ab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begin"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instrText xml:space="preserve"> PAGEREF _Toc227141452 \h </w:instrTex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separate"/>
        </w:r>
        <w:r w:rsidR="003046C9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>3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D26223B" w14:textId="3EDD94CD" w:rsidR="00B919AD" w:rsidRPr="00BB12D5" w:rsidRDefault="001F6D56">
      <w:pPr>
        <w:pStyle w:val="11"/>
        <w:tabs>
          <w:tab w:val="left" w:pos="480"/>
          <w:tab w:val="right" w:leader="dot" w:pos="9345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ru-RU"/>
          <w14:ligatures w14:val="standardContextual"/>
        </w:rPr>
      </w:pPr>
      <w:hyperlink w:anchor="_Toc227141453" w:history="1"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</w:rPr>
          <w:t>4.</w:t>
        </w:r>
        <w:r w:rsidR="00B919AD" w:rsidRPr="00BB12D5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color w:val="000000" w:themeColor="text1"/>
            <w:kern w:val="2"/>
            <w:sz w:val="26"/>
            <w:szCs w:val="26"/>
            <w:lang w:val="ru-RU"/>
            <w14:ligatures w14:val="standardContextual"/>
          </w:rPr>
          <w:tab/>
        </w:r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</w:rPr>
          <w:t>Функциональные требования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ab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begin"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instrText xml:space="preserve"> PAGEREF _Toc227141453 \h </w:instrTex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separate"/>
        </w:r>
        <w:r w:rsidR="003046C9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>5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AFBF697" w14:textId="4D9CE657" w:rsidR="00B919AD" w:rsidRPr="00BB12D5" w:rsidRDefault="001F6D56">
      <w:pPr>
        <w:pStyle w:val="11"/>
        <w:tabs>
          <w:tab w:val="left" w:pos="480"/>
          <w:tab w:val="right" w:leader="dot" w:pos="9345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ru-RU"/>
          <w14:ligatures w14:val="standardContextual"/>
        </w:rPr>
      </w:pPr>
      <w:hyperlink w:anchor="_Toc227141454" w:history="1"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</w:rPr>
          <w:t>5.</w:t>
        </w:r>
        <w:r w:rsidR="00B919AD" w:rsidRPr="00BB12D5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color w:val="000000" w:themeColor="text1"/>
            <w:kern w:val="2"/>
            <w:sz w:val="26"/>
            <w:szCs w:val="26"/>
            <w:lang w:val="ru-RU"/>
            <w14:ligatures w14:val="standardContextual"/>
          </w:rPr>
          <w:tab/>
        </w:r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  <w:lang w:val="ru-RU"/>
          </w:rPr>
          <w:t>Тестирование сервиса и порядок обращений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ab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begin"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instrText xml:space="preserve"> PAGEREF _Toc227141454 \h </w:instrTex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separate"/>
        </w:r>
        <w:r w:rsidR="003046C9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>10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F2FF1CC" w14:textId="2CB16304" w:rsidR="00B919AD" w:rsidRPr="00BB12D5" w:rsidRDefault="001F6D56">
      <w:pPr>
        <w:pStyle w:val="11"/>
        <w:tabs>
          <w:tab w:val="left" w:pos="480"/>
          <w:tab w:val="right" w:leader="dot" w:pos="9345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ru-RU"/>
          <w14:ligatures w14:val="standardContextual"/>
        </w:rPr>
      </w:pPr>
      <w:hyperlink w:anchor="_Toc227141455" w:history="1"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  <w:lang w:val="ru-RU"/>
          </w:rPr>
          <w:t>6.</w:t>
        </w:r>
        <w:r w:rsidR="00B919AD" w:rsidRPr="00BB12D5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color w:val="000000" w:themeColor="text1"/>
            <w:kern w:val="2"/>
            <w:sz w:val="26"/>
            <w:szCs w:val="26"/>
            <w:lang w:val="ru-RU"/>
            <w14:ligatures w14:val="standardContextual"/>
          </w:rPr>
          <w:tab/>
        </w:r>
        <w:r w:rsidR="00B919AD" w:rsidRPr="00BB12D5">
          <w:rPr>
            <w:rStyle w:val="af5"/>
            <w:rFonts w:ascii="Times New Roman" w:hAnsi="Times New Roman" w:cs="Times New Roman"/>
            <w:noProof/>
            <w:color w:val="000000" w:themeColor="text1"/>
            <w:sz w:val="26"/>
            <w:szCs w:val="26"/>
            <w:lang w:val="ru-RU"/>
          </w:rPr>
          <w:t>Типовая схема организации взаимодействия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ab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begin"/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instrText xml:space="preserve"> PAGEREF _Toc227141455 \h </w:instrTex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separate"/>
        </w:r>
        <w:r w:rsidR="003046C9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t>10</w:t>
        </w:r>
        <w:r w:rsidR="00B919AD" w:rsidRPr="00BB12D5">
          <w:rPr>
            <w:rFonts w:ascii="Times New Roman" w:hAnsi="Times New Roman" w:cs="Times New Roman"/>
            <w:noProof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54D4F67" w14:textId="3D5BEB03" w:rsidR="00384817" w:rsidRPr="00BB12D5" w:rsidRDefault="00384817" w:rsidP="00B55E41">
      <w:pPr>
        <w:spacing w:after="160" w:line="360" w:lineRule="auto"/>
        <w:rPr>
          <w:color w:val="000000" w:themeColor="text1"/>
          <w:sz w:val="26"/>
          <w:szCs w:val="26"/>
          <w:lang w:val="en-US"/>
        </w:rPr>
      </w:pPr>
      <w:r w:rsidRPr="00BB12D5">
        <w:rPr>
          <w:color w:val="000000" w:themeColor="text1"/>
          <w:sz w:val="26"/>
          <w:szCs w:val="26"/>
        </w:rPr>
        <w:fldChar w:fldCharType="end"/>
      </w:r>
      <w:r w:rsidRPr="00BB12D5">
        <w:rPr>
          <w:color w:val="000000" w:themeColor="text1"/>
          <w:sz w:val="26"/>
          <w:szCs w:val="26"/>
        </w:rPr>
        <w:br w:type="page"/>
      </w:r>
    </w:p>
    <w:p w14:paraId="51EBEEB2" w14:textId="77777777" w:rsidR="00384817" w:rsidRPr="00BB12D5" w:rsidRDefault="00384817" w:rsidP="00B55E41">
      <w:pPr>
        <w:pStyle w:val="1"/>
        <w:spacing w:after="24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0" w:name="_Toc227141450"/>
      <w:r w:rsidRPr="00BB12D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Общие положения</w:t>
      </w:r>
      <w:bookmarkEnd w:id="0"/>
    </w:p>
    <w:p w14:paraId="68CF787B" w14:textId="09F30B92" w:rsidR="00384817" w:rsidRPr="00BB12D5" w:rsidRDefault="008703B1" w:rsidP="008A3D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>Настоящей инструкцией определен порядок формирования с</w:t>
      </w:r>
      <w:r w:rsidR="00A926DA" w:rsidRPr="00BB12D5">
        <w:rPr>
          <w:color w:val="000000" w:themeColor="text1"/>
          <w:sz w:val="26"/>
          <w:szCs w:val="26"/>
        </w:rPr>
        <w:t>ервис</w:t>
      </w:r>
      <w:r w:rsidRPr="00BB12D5">
        <w:rPr>
          <w:color w:val="000000" w:themeColor="text1"/>
          <w:sz w:val="26"/>
          <w:szCs w:val="26"/>
        </w:rPr>
        <w:t>а</w:t>
      </w:r>
      <w:r w:rsidR="00A926DA" w:rsidRPr="00BB12D5">
        <w:rPr>
          <w:color w:val="000000" w:themeColor="text1"/>
          <w:sz w:val="26"/>
          <w:szCs w:val="26"/>
        </w:rPr>
        <w:t xml:space="preserve"> </w:t>
      </w:r>
      <w:r w:rsidR="00EC7FEC" w:rsidRPr="00BB12D5">
        <w:rPr>
          <w:color w:val="000000" w:themeColor="text1"/>
          <w:sz w:val="26"/>
          <w:szCs w:val="26"/>
        </w:rPr>
        <w:t xml:space="preserve">передачи </w:t>
      </w:r>
      <w:r w:rsidR="00D77BC2" w:rsidRPr="00BB12D5">
        <w:rPr>
          <w:color w:val="000000" w:themeColor="text1"/>
          <w:sz w:val="26"/>
          <w:szCs w:val="26"/>
        </w:rPr>
        <w:t xml:space="preserve">статистических </w:t>
      </w:r>
      <w:r w:rsidR="00EC7FEC" w:rsidRPr="00BB12D5">
        <w:rPr>
          <w:color w:val="000000" w:themeColor="text1"/>
          <w:sz w:val="26"/>
          <w:szCs w:val="26"/>
        </w:rPr>
        <w:t>событий</w:t>
      </w:r>
      <w:r w:rsidR="00D77BC2" w:rsidRPr="00BB12D5">
        <w:rPr>
          <w:color w:val="000000" w:themeColor="text1"/>
          <w:sz w:val="26"/>
          <w:szCs w:val="26"/>
        </w:rPr>
        <w:t xml:space="preserve"> от региональных о</w:t>
      </w:r>
      <w:r w:rsidR="00666387" w:rsidRPr="00BB12D5">
        <w:rPr>
          <w:color w:val="000000" w:themeColor="text1"/>
          <w:sz w:val="26"/>
          <w:szCs w:val="26"/>
        </w:rPr>
        <w:t xml:space="preserve">рганов исполнительной власти в области </w:t>
      </w:r>
      <w:r w:rsidR="008A3DA5" w:rsidRPr="00BB12D5">
        <w:rPr>
          <w:color w:val="000000" w:themeColor="text1"/>
          <w:sz w:val="26"/>
          <w:szCs w:val="26"/>
        </w:rPr>
        <w:t>организации деятельности многофункциональных центров</w:t>
      </w:r>
      <w:r w:rsidR="008A3DA5" w:rsidRPr="00BB12D5">
        <w:rPr>
          <w:color w:val="000000" w:themeColor="text1"/>
          <w:sz w:val="26"/>
          <w:szCs w:val="26"/>
        </w:rPr>
        <w:t xml:space="preserve"> </w:t>
      </w:r>
      <w:r w:rsidR="008A3DA5" w:rsidRPr="00BB12D5">
        <w:rPr>
          <w:color w:val="000000" w:themeColor="text1"/>
          <w:sz w:val="26"/>
          <w:szCs w:val="26"/>
        </w:rPr>
        <w:t>предоставления государственных и муниципальных услуг</w:t>
      </w:r>
      <w:r w:rsidR="00D77BC2" w:rsidRPr="00BB12D5">
        <w:rPr>
          <w:color w:val="000000" w:themeColor="text1"/>
          <w:sz w:val="26"/>
          <w:szCs w:val="26"/>
        </w:rPr>
        <w:t>, о событиях, произошедших в рамках взаимодействия пользователей с</w:t>
      </w:r>
      <w:r w:rsidR="00666387" w:rsidRPr="00BB12D5">
        <w:rPr>
          <w:color w:val="000000" w:themeColor="text1"/>
          <w:sz w:val="26"/>
          <w:szCs w:val="26"/>
        </w:rPr>
        <w:t xml:space="preserve"> региональными</w:t>
      </w:r>
      <w:r w:rsidR="00D77BC2" w:rsidRPr="00BB12D5">
        <w:rPr>
          <w:color w:val="000000" w:themeColor="text1"/>
          <w:sz w:val="26"/>
          <w:szCs w:val="26"/>
        </w:rPr>
        <w:t xml:space="preserve"> сервисами</w:t>
      </w:r>
      <w:r w:rsidR="00666387" w:rsidRPr="00BB12D5">
        <w:rPr>
          <w:color w:val="000000" w:themeColor="text1"/>
          <w:sz w:val="26"/>
          <w:szCs w:val="26"/>
        </w:rPr>
        <w:t xml:space="preserve"> </w:t>
      </w:r>
      <w:r w:rsidR="008A3DA5" w:rsidRPr="00BB12D5">
        <w:rPr>
          <w:color w:val="000000" w:themeColor="text1"/>
          <w:sz w:val="26"/>
          <w:szCs w:val="26"/>
        </w:rPr>
        <w:t>МФЦ</w:t>
      </w:r>
      <w:r w:rsidR="00D77BC2" w:rsidRPr="00BB12D5">
        <w:rPr>
          <w:color w:val="000000" w:themeColor="text1"/>
          <w:sz w:val="26"/>
          <w:szCs w:val="26"/>
        </w:rPr>
        <w:t xml:space="preserve"> в MAX</w:t>
      </w:r>
      <w:r w:rsidR="00384817" w:rsidRPr="00BB12D5">
        <w:rPr>
          <w:color w:val="000000" w:themeColor="text1"/>
          <w:sz w:val="26"/>
          <w:szCs w:val="26"/>
        </w:rPr>
        <w:t>.</w:t>
      </w:r>
    </w:p>
    <w:p w14:paraId="545621BD" w14:textId="043FF8C4" w:rsidR="00A264D0" w:rsidRPr="00BB12D5" w:rsidRDefault="00D77BC2" w:rsidP="00B55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 xml:space="preserve">События, передаваемые в рамках решения, </w:t>
      </w:r>
      <w:proofErr w:type="spellStart"/>
      <w:r w:rsidRPr="00BB12D5">
        <w:rPr>
          <w:color w:val="000000" w:themeColor="text1"/>
          <w:sz w:val="26"/>
          <w:szCs w:val="26"/>
        </w:rPr>
        <w:t>агрегируются</w:t>
      </w:r>
      <w:proofErr w:type="spellEnd"/>
      <w:r w:rsidRPr="00BB12D5">
        <w:rPr>
          <w:color w:val="000000" w:themeColor="text1"/>
          <w:sz w:val="26"/>
          <w:szCs w:val="26"/>
        </w:rPr>
        <w:t xml:space="preserve"> для дальнейшего предоставления отчетности по событиям в разрезе регионов</w:t>
      </w:r>
      <w:r w:rsidR="008A3DA5" w:rsidRPr="00BB12D5">
        <w:rPr>
          <w:color w:val="000000" w:themeColor="text1"/>
          <w:sz w:val="26"/>
          <w:szCs w:val="26"/>
        </w:rPr>
        <w:t>.</w:t>
      </w:r>
      <w:r w:rsidRPr="00BB12D5">
        <w:rPr>
          <w:color w:val="000000" w:themeColor="text1"/>
          <w:sz w:val="26"/>
          <w:szCs w:val="26"/>
        </w:rPr>
        <w:t xml:space="preserve"> Персональные данные пользователей не передаются, не собираются</w:t>
      </w:r>
      <w:r w:rsidR="00F229C1" w:rsidRPr="00BB12D5">
        <w:rPr>
          <w:color w:val="000000" w:themeColor="text1"/>
          <w:sz w:val="26"/>
          <w:szCs w:val="26"/>
        </w:rPr>
        <w:t>, не обрабатываются</w:t>
      </w:r>
      <w:r w:rsidRPr="00BB12D5">
        <w:rPr>
          <w:color w:val="000000" w:themeColor="text1"/>
          <w:sz w:val="26"/>
          <w:szCs w:val="26"/>
        </w:rPr>
        <w:t xml:space="preserve"> и не </w:t>
      </w:r>
      <w:proofErr w:type="spellStart"/>
      <w:r w:rsidRPr="00BB12D5">
        <w:rPr>
          <w:color w:val="000000" w:themeColor="text1"/>
          <w:sz w:val="26"/>
          <w:szCs w:val="26"/>
        </w:rPr>
        <w:t>агрегируются</w:t>
      </w:r>
      <w:proofErr w:type="spellEnd"/>
      <w:r w:rsidRPr="00BB12D5">
        <w:rPr>
          <w:color w:val="000000" w:themeColor="text1"/>
          <w:sz w:val="26"/>
          <w:szCs w:val="26"/>
        </w:rPr>
        <w:t>.</w:t>
      </w:r>
    </w:p>
    <w:p w14:paraId="1E0388CB" w14:textId="10B1DFFC" w:rsidR="00384817" w:rsidRPr="00BB12D5" w:rsidRDefault="00384817" w:rsidP="00B55E41">
      <w:pPr>
        <w:pStyle w:val="1"/>
        <w:spacing w:after="24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1" w:name="_Toc227141451"/>
      <w:r w:rsidRPr="00BB12D5">
        <w:rPr>
          <w:rFonts w:ascii="Times New Roman" w:hAnsi="Times New Roman" w:cs="Times New Roman"/>
          <w:color w:val="000000" w:themeColor="text1"/>
          <w:sz w:val="26"/>
          <w:szCs w:val="26"/>
        </w:rPr>
        <w:t>Сокращения</w:t>
      </w:r>
      <w:bookmarkEnd w:id="1"/>
    </w:p>
    <w:p w14:paraId="08A3A80B" w14:textId="77777777" w:rsidR="00384817" w:rsidRPr="00BB12D5" w:rsidRDefault="00384817" w:rsidP="00B55E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>В настоящих рекомендациях применяются следующие сокращения:</w:t>
      </w:r>
    </w:p>
    <w:p w14:paraId="09726EBD" w14:textId="74FE3BFC" w:rsidR="00384817" w:rsidRPr="00BB12D5" w:rsidRDefault="00384817" w:rsidP="00B55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>МАХ: Многофункциональный сервис обмена информацией</w:t>
      </w:r>
      <w:r w:rsidR="00B27D87" w:rsidRPr="00BB12D5">
        <w:rPr>
          <w:color w:val="000000" w:themeColor="text1"/>
          <w:sz w:val="26"/>
          <w:szCs w:val="26"/>
        </w:rPr>
        <w:t>;</w:t>
      </w:r>
    </w:p>
    <w:p w14:paraId="74AEA6CF" w14:textId="758CCE42" w:rsidR="00A926DA" w:rsidRPr="00BB12D5" w:rsidRDefault="00A926DA" w:rsidP="00B55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 xml:space="preserve">Сервис СП – сервиса сбора и передачи статистических </w:t>
      </w:r>
      <w:r w:rsidR="00EC7FEC" w:rsidRPr="00BB12D5">
        <w:rPr>
          <w:color w:val="000000" w:themeColor="text1"/>
          <w:sz w:val="26"/>
          <w:szCs w:val="26"/>
        </w:rPr>
        <w:t>событий</w:t>
      </w:r>
      <w:r w:rsidRPr="00BB12D5">
        <w:rPr>
          <w:color w:val="000000" w:themeColor="text1"/>
          <w:sz w:val="26"/>
          <w:szCs w:val="26"/>
        </w:rPr>
        <w:t xml:space="preserve"> региональных сервисов </w:t>
      </w:r>
      <w:r w:rsidR="008A3DA5" w:rsidRPr="00BB12D5">
        <w:rPr>
          <w:color w:val="000000" w:themeColor="text1"/>
          <w:sz w:val="26"/>
          <w:szCs w:val="26"/>
        </w:rPr>
        <w:t>МФЦ</w:t>
      </w:r>
      <w:r w:rsidRPr="00BB12D5">
        <w:rPr>
          <w:color w:val="000000" w:themeColor="text1"/>
          <w:sz w:val="26"/>
          <w:szCs w:val="26"/>
        </w:rPr>
        <w:t xml:space="preserve"> в МАХ</w:t>
      </w:r>
      <w:r w:rsidR="00B27D87" w:rsidRPr="00BB12D5">
        <w:rPr>
          <w:color w:val="000000" w:themeColor="text1"/>
          <w:sz w:val="26"/>
          <w:szCs w:val="26"/>
        </w:rPr>
        <w:t>;</w:t>
      </w:r>
    </w:p>
    <w:p w14:paraId="1B87207E" w14:textId="103FD3A5" w:rsidR="00710609" w:rsidRPr="00BB12D5" w:rsidRDefault="008A3DA5" w:rsidP="00B55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>АИС МФЦ</w:t>
      </w:r>
      <w:r w:rsidR="00710609" w:rsidRPr="00BB12D5">
        <w:rPr>
          <w:color w:val="000000" w:themeColor="text1"/>
          <w:sz w:val="26"/>
          <w:szCs w:val="26"/>
        </w:rPr>
        <w:t xml:space="preserve"> –</w:t>
      </w:r>
      <w:r w:rsidR="009C439C" w:rsidRPr="00BB12D5">
        <w:rPr>
          <w:color w:val="000000" w:themeColor="text1"/>
          <w:sz w:val="26"/>
          <w:szCs w:val="26"/>
        </w:rPr>
        <w:t xml:space="preserve"> </w:t>
      </w:r>
      <w:r w:rsidRPr="00BB12D5">
        <w:rPr>
          <w:color w:val="000000" w:themeColor="text1"/>
          <w:sz w:val="26"/>
          <w:szCs w:val="26"/>
        </w:rPr>
        <w:t>автоматизированная</w:t>
      </w:r>
      <w:r w:rsidR="009C439C" w:rsidRPr="00BB12D5">
        <w:rPr>
          <w:color w:val="000000" w:themeColor="text1"/>
          <w:sz w:val="26"/>
          <w:szCs w:val="26"/>
        </w:rPr>
        <w:t xml:space="preserve"> </w:t>
      </w:r>
      <w:r w:rsidR="00710609" w:rsidRPr="00BB12D5">
        <w:rPr>
          <w:color w:val="000000" w:themeColor="text1"/>
          <w:sz w:val="26"/>
          <w:szCs w:val="26"/>
        </w:rPr>
        <w:t xml:space="preserve">информационная система </w:t>
      </w:r>
      <w:r w:rsidRPr="00BB12D5">
        <w:rPr>
          <w:color w:val="000000" w:themeColor="text1"/>
          <w:sz w:val="26"/>
          <w:szCs w:val="26"/>
        </w:rPr>
        <w:t>МФЦ</w:t>
      </w:r>
      <w:r w:rsidR="00710609" w:rsidRPr="00BB12D5">
        <w:rPr>
          <w:color w:val="000000" w:themeColor="text1"/>
          <w:sz w:val="26"/>
          <w:szCs w:val="26"/>
        </w:rPr>
        <w:t>;</w:t>
      </w:r>
    </w:p>
    <w:p w14:paraId="34C279CC" w14:textId="14F7811C" w:rsidR="00384817" w:rsidRPr="00BB12D5" w:rsidRDefault="00384817" w:rsidP="00B55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 xml:space="preserve">API: Интерфейс программирования приложений (Application </w:t>
      </w:r>
      <w:proofErr w:type="spellStart"/>
      <w:r w:rsidRPr="00BB12D5">
        <w:rPr>
          <w:color w:val="000000" w:themeColor="text1"/>
          <w:sz w:val="26"/>
          <w:szCs w:val="26"/>
        </w:rPr>
        <w:t>Programming</w:t>
      </w:r>
      <w:proofErr w:type="spellEnd"/>
      <w:r w:rsidRPr="00BB12D5">
        <w:rPr>
          <w:color w:val="000000" w:themeColor="text1"/>
          <w:sz w:val="26"/>
          <w:szCs w:val="26"/>
        </w:rPr>
        <w:t xml:space="preserve"> Interface)</w:t>
      </w:r>
      <w:r w:rsidR="00B27D87" w:rsidRPr="00BB12D5">
        <w:rPr>
          <w:color w:val="000000" w:themeColor="text1"/>
          <w:sz w:val="26"/>
          <w:szCs w:val="26"/>
        </w:rPr>
        <w:t>;</w:t>
      </w:r>
    </w:p>
    <w:p w14:paraId="51A56E35" w14:textId="4EF1AAF0" w:rsidR="00A16EB9" w:rsidRPr="00BB12D5" w:rsidRDefault="00A16EB9" w:rsidP="00B55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>REST API (</w:t>
      </w:r>
      <w:proofErr w:type="spellStart"/>
      <w:r w:rsidRPr="00BB12D5">
        <w:rPr>
          <w:color w:val="000000" w:themeColor="text1"/>
          <w:sz w:val="26"/>
          <w:szCs w:val="26"/>
        </w:rPr>
        <w:t>Representational</w:t>
      </w:r>
      <w:proofErr w:type="spellEnd"/>
      <w:r w:rsidRPr="00BB12D5">
        <w:rPr>
          <w:color w:val="000000" w:themeColor="text1"/>
          <w:sz w:val="26"/>
          <w:szCs w:val="26"/>
        </w:rPr>
        <w:t xml:space="preserve"> State Transfer) — это архитектурный стиль взаимодействия между клиентом и </w:t>
      </w:r>
      <w:proofErr w:type="spellStart"/>
      <w:r w:rsidRPr="00BB12D5">
        <w:rPr>
          <w:color w:val="000000" w:themeColor="text1"/>
          <w:sz w:val="26"/>
          <w:szCs w:val="26"/>
        </w:rPr>
        <w:t>с</w:t>
      </w:r>
      <w:r w:rsidR="00FB570B" w:rsidRPr="00BB12D5">
        <w:rPr>
          <w:color w:val="000000" w:themeColor="text1"/>
          <w:sz w:val="26"/>
          <w:szCs w:val="26"/>
        </w:rPr>
        <w:t>ы</w:t>
      </w:r>
      <w:r w:rsidRPr="00BB12D5">
        <w:rPr>
          <w:color w:val="000000" w:themeColor="text1"/>
          <w:sz w:val="26"/>
          <w:szCs w:val="26"/>
        </w:rPr>
        <w:t>ервером</w:t>
      </w:r>
      <w:proofErr w:type="spellEnd"/>
      <w:r w:rsidRPr="00BB12D5">
        <w:rPr>
          <w:color w:val="000000" w:themeColor="text1"/>
          <w:sz w:val="26"/>
          <w:szCs w:val="26"/>
        </w:rPr>
        <w:t xml:space="preserve"> через HTTP, основанный на обмене ресурсами (данными). Он использует стандартные методы HTTP (GET, POST, PUT, DELETE) для создания, чтения, обновления и удаления данных, обеспечивая высокую гибкость, масштабируемость и простоту интеграции различных систем, обычно в формате JSON.</w:t>
      </w:r>
    </w:p>
    <w:p w14:paraId="32D63ABD" w14:textId="12F2E662" w:rsidR="00384817" w:rsidRPr="00BB12D5" w:rsidRDefault="00D77BC2" w:rsidP="00B55E41">
      <w:pPr>
        <w:pStyle w:val="1"/>
        <w:spacing w:after="24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2" w:name="_Toc227141452"/>
      <w:r w:rsidRPr="00BB12D5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</w:t>
      </w:r>
      <w:r w:rsidR="00666387" w:rsidRPr="00BB12D5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бщие требования</w:t>
      </w:r>
      <w:bookmarkEnd w:id="2"/>
    </w:p>
    <w:p w14:paraId="3AFC1E7A" w14:textId="2498F0A2" w:rsidR="00D77BC2" w:rsidRPr="00BB12D5" w:rsidRDefault="00D77BC2" w:rsidP="00B55E4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 xml:space="preserve">Для формирования </w:t>
      </w:r>
      <w:r w:rsidR="00A926DA" w:rsidRPr="00BB12D5">
        <w:rPr>
          <w:color w:val="000000" w:themeColor="text1"/>
          <w:sz w:val="26"/>
          <w:szCs w:val="26"/>
        </w:rPr>
        <w:t xml:space="preserve">перечня </w:t>
      </w:r>
      <w:r w:rsidR="00EC7FEC" w:rsidRPr="00BB12D5">
        <w:rPr>
          <w:color w:val="000000" w:themeColor="text1"/>
          <w:sz w:val="26"/>
          <w:szCs w:val="26"/>
        </w:rPr>
        <w:t>событий</w:t>
      </w:r>
      <w:r w:rsidR="00A926DA" w:rsidRPr="00BB12D5">
        <w:rPr>
          <w:color w:val="000000" w:themeColor="text1"/>
          <w:sz w:val="26"/>
          <w:szCs w:val="26"/>
        </w:rPr>
        <w:t xml:space="preserve"> с целью передачи Сервис</w:t>
      </w:r>
      <w:r w:rsidR="00EC7FEC" w:rsidRPr="00BB12D5">
        <w:rPr>
          <w:color w:val="000000" w:themeColor="text1"/>
          <w:sz w:val="26"/>
          <w:szCs w:val="26"/>
        </w:rPr>
        <w:t>ом</w:t>
      </w:r>
      <w:r w:rsidR="00A926DA" w:rsidRPr="00BB12D5">
        <w:rPr>
          <w:color w:val="000000" w:themeColor="text1"/>
          <w:sz w:val="26"/>
          <w:szCs w:val="26"/>
        </w:rPr>
        <w:t xml:space="preserve"> СП,</w:t>
      </w:r>
      <w:r w:rsidRPr="00BB12D5">
        <w:rPr>
          <w:color w:val="000000" w:themeColor="text1"/>
          <w:sz w:val="26"/>
          <w:szCs w:val="26"/>
        </w:rPr>
        <w:t xml:space="preserve"> необходимо предусмотреть логирование действий пользователя в сервисах </w:t>
      </w:r>
      <w:r w:rsidR="008A3DA5" w:rsidRPr="00BB12D5">
        <w:rPr>
          <w:color w:val="000000" w:themeColor="text1"/>
          <w:sz w:val="26"/>
          <w:szCs w:val="26"/>
        </w:rPr>
        <w:t>МФЦ</w:t>
      </w:r>
      <w:r w:rsidRPr="00BB12D5">
        <w:rPr>
          <w:color w:val="000000" w:themeColor="text1"/>
          <w:sz w:val="26"/>
          <w:szCs w:val="26"/>
        </w:rPr>
        <w:t xml:space="preserve">. </w:t>
      </w:r>
      <w:r w:rsidR="00F229C1" w:rsidRPr="00BB12D5">
        <w:rPr>
          <w:color w:val="000000" w:themeColor="text1"/>
          <w:sz w:val="26"/>
          <w:szCs w:val="26"/>
        </w:rPr>
        <w:t>П</w:t>
      </w:r>
      <w:r w:rsidRPr="00BB12D5">
        <w:rPr>
          <w:color w:val="000000" w:themeColor="text1"/>
          <w:sz w:val="26"/>
          <w:szCs w:val="26"/>
        </w:rPr>
        <w:t>латформ</w:t>
      </w:r>
      <w:r w:rsidR="00F229C1" w:rsidRPr="00BB12D5">
        <w:rPr>
          <w:color w:val="000000" w:themeColor="text1"/>
          <w:sz w:val="26"/>
          <w:szCs w:val="26"/>
        </w:rPr>
        <w:t>а</w:t>
      </w:r>
      <w:r w:rsidRPr="00BB12D5">
        <w:rPr>
          <w:color w:val="000000" w:themeColor="text1"/>
          <w:sz w:val="26"/>
          <w:szCs w:val="26"/>
        </w:rPr>
        <w:t xml:space="preserve"> MAX не </w:t>
      </w:r>
      <w:proofErr w:type="spellStart"/>
      <w:r w:rsidRPr="00BB12D5">
        <w:rPr>
          <w:color w:val="000000" w:themeColor="text1"/>
          <w:sz w:val="26"/>
          <w:szCs w:val="26"/>
        </w:rPr>
        <w:t>логир</w:t>
      </w:r>
      <w:r w:rsidR="00F229C1" w:rsidRPr="00BB12D5">
        <w:rPr>
          <w:color w:val="000000" w:themeColor="text1"/>
          <w:sz w:val="26"/>
          <w:szCs w:val="26"/>
        </w:rPr>
        <w:t>ует</w:t>
      </w:r>
      <w:proofErr w:type="spellEnd"/>
      <w:r w:rsidRPr="00BB12D5">
        <w:rPr>
          <w:color w:val="000000" w:themeColor="text1"/>
          <w:sz w:val="26"/>
          <w:szCs w:val="26"/>
        </w:rPr>
        <w:t xml:space="preserve"> событи</w:t>
      </w:r>
      <w:r w:rsidR="00F229C1" w:rsidRPr="00BB12D5">
        <w:rPr>
          <w:color w:val="000000" w:themeColor="text1"/>
          <w:sz w:val="26"/>
          <w:szCs w:val="26"/>
        </w:rPr>
        <w:t>я</w:t>
      </w:r>
      <w:r w:rsidRPr="00BB12D5">
        <w:rPr>
          <w:color w:val="000000" w:themeColor="text1"/>
          <w:sz w:val="26"/>
          <w:szCs w:val="26"/>
        </w:rPr>
        <w:t xml:space="preserve"> внутри чат-ботов и мини-приложений, реализуемых </w:t>
      </w:r>
      <w:r w:rsidR="00F229C1" w:rsidRPr="00BB12D5">
        <w:rPr>
          <w:color w:val="000000" w:themeColor="text1"/>
          <w:sz w:val="26"/>
          <w:szCs w:val="26"/>
        </w:rPr>
        <w:t xml:space="preserve">партнерами </w:t>
      </w:r>
      <w:r w:rsidRPr="00BB12D5">
        <w:rPr>
          <w:color w:val="000000" w:themeColor="text1"/>
          <w:sz w:val="26"/>
          <w:szCs w:val="26"/>
        </w:rPr>
        <w:t xml:space="preserve">на платформе. </w:t>
      </w:r>
      <w:r w:rsidR="008A184A" w:rsidRPr="00BB12D5">
        <w:rPr>
          <w:color w:val="000000" w:themeColor="text1"/>
          <w:sz w:val="26"/>
          <w:szCs w:val="26"/>
        </w:rPr>
        <w:t xml:space="preserve">Техническую </w:t>
      </w:r>
      <w:r w:rsidR="008A184A" w:rsidRPr="00BB12D5">
        <w:rPr>
          <w:color w:val="000000" w:themeColor="text1"/>
          <w:sz w:val="26"/>
          <w:szCs w:val="26"/>
        </w:rPr>
        <w:lastRenderedPageBreak/>
        <w:t>реализацию сервиса</w:t>
      </w:r>
      <w:r w:rsidR="00240A97" w:rsidRPr="00BB12D5">
        <w:rPr>
          <w:color w:val="000000" w:themeColor="text1"/>
          <w:sz w:val="26"/>
          <w:szCs w:val="26"/>
        </w:rPr>
        <w:t xml:space="preserve"> логирования событий определяет региональный орган исполнительной власти </w:t>
      </w:r>
      <w:r w:rsidR="008A3DA5" w:rsidRPr="00BB12D5">
        <w:rPr>
          <w:color w:val="000000" w:themeColor="text1"/>
          <w:sz w:val="26"/>
          <w:szCs w:val="26"/>
        </w:rPr>
        <w:t>в области организации деятельности многофункциональных центров предоставления государственных и муниципальных услуг</w:t>
      </w:r>
      <w:r w:rsidR="00240A97" w:rsidRPr="00BB12D5">
        <w:rPr>
          <w:color w:val="000000" w:themeColor="text1"/>
          <w:sz w:val="26"/>
          <w:szCs w:val="26"/>
        </w:rPr>
        <w:t xml:space="preserve">, но </w:t>
      </w:r>
      <w:r w:rsidR="008A184A" w:rsidRPr="00BB12D5">
        <w:rPr>
          <w:color w:val="000000" w:themeColor="text1"/>
          <w:sz w:val="26"/>
          <w:szCs w:val="26"/>
        </w:rPr>
        <w:t>обязательным является фиксация типов событий, определенных в п.</w:t>
      </w:r>
      <w:r w:rsidR="00B27D87" w:rsidRPr="00BB12D5">
        <w:rPr>
          <w:color w:val="000000" w:themeColor="text1"/>
          <w:sz w:val="26"/>
          <w:szCs w:val="26"/>
        </w:rPr>
        <w:t xml:space="preserve"> </w:t>
      </w:r>
      <w:r w:rsidR="008A184A" w:rsidRPr="00BB12D5">
        <w:rPr>
          <w:color w:val="000000" w:themeColor="text1"/>
          <w:sz w:val="26"/>
          <w:szCs w:val="26"/>
        </w:rPr>
        <w:t>4.</w:t>
      </w:r>
      <w:r w:rsidR="00DD6F4B" w:rsidRPr="00BB12D5">
        <w:rPr>
          <w:color w:val="000000" w:themeColor="text1"/>
          <w:sz w:val="26"/>
          <w:szCs w:val="26"/>
        </w:rPr>
        <w:t>4.</w:t>
      </w:r>
      <w:r w:rsidR="008A184A" w:rsidRPr="00BB12D5">
        <w:rPr>
          <w:color w:val="000000" w:themeColor="text1"/>
          <w:sz w:val="26"/>
          <w:szCs w:val="26"/>
        </w:rPr>
        <w:t xml:space="preserve"> настоящей инструкции.</w:t>
      </w:r>
    </w:p>
    <w:p w14:paraId="2C407E27" w14:textId="25D29A74" w:rsidR="00CB5A13" w:rsidRPr="00BB12D5" w:rsidRDefault="008A3DA5" w:rsidP="008A3DA5">
      <w:pPr>
        <w:pStyle w:val="af6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 w:themeColor="text1"/>
          <w:sz w:val="26"/>
          <w:szCs w:val="26"/>
          <w:lang w:val="ru-RU"/>
        </w:rPr>
      </w:pPr>
      <w:r w:rsidRPr="00BB12D5">
        <w:rPr>
          <w:color w:val="000000" w:themeColor="text1"/>
          <w:sz w:val="26"/>
          <w:szCs w:val="26"/>
          <w:lang w:val="ru-RU"/>
        </w:rPr>
        <w:t>Р</w:t>
      </w:r>
      <w:r w:rsidRPr="00BB12D5">
        <w:rPr>
          <w:color w:val="000000" w:themeColor="text1"/>
          <w:sz w:val="26"/>
          <w:szCs w:val="26"/>
          <w:lang w:val="ru-RU"/>
        </w:rPr>
        <w:t>егиональны</w:t>
      </w:r>
      <w:r w:rsidRPr="00BB12D5">
        <w:rPr>
          <w:color w:val="000000" w:themeColor="text1"/>
          <w:sz w:val="26"/>
          <w:szCs w:val="26"/>
          <w:lang w:val="ru-RU"/>
        </w:rPr>
        <w:t>й</w:t>
      </w:r>
      <w:r w:rsidRPr="00BB12D5">
        <w:rPr>
          <w:color w:val="000000" w:themeColor="text1"/>
          <w:sz w:val="26"/>
          <w:szCs w:val="26"/>
          <w:lang w:val="ru-RU"/>
        </w:rPr>
        <w:t xml:space="preserve"> орган исполнительной власти в области организации деятельности многофункциональных центров предоставления государственных и муниципальных услуг</w:t>
      </w:r>
      <w:r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="00A926DA" w:rsidRPr="00BB12D5">
        <w:rPr>
          <w:color w:val="000000" w:themeColor="text1"/>
          <w:sz w:val="26"/>
          <w:szCs w:val="26"/>
          <w:lang w:val="ru-RU"/>
        </w:rPr>
        <w:t xml:space="preserve">является ответственной стороной за организацию Сервиса СП, назначает внутренним Приказом сотрудника, уровня должности не ниже </w:t>
      </w:r>
      <w:r w:rsidRPr="00BB12D5">
        <w:rPr>
          <w:color w:val="000000" w:themeColor="text1"/>
          <w:sz w:val="26"/>
          <w:szCs w:val="26"/>
          <w:lang w:val="ru-RU"/>
        </w:rPr>
        <w:t>заместител</w:t>
      </w:r>
      <w:r w:rsidRPr="00BB12D5">
        <w:rPr>
          <w:color w:val="000000" w:themeColor="text1"/>
          <w:sz w:val="26"/>
          <w:szCs w:val="26"/>
          <w:lang w:val="ru-RU"/>
        </w:rPr>
        <w:t>я</w:t>
      </w:r>
      <w:r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Pr="00BB12D5">
        <w:rPr>
          <w:color w:val="000000" w:themeColor="text1"/>
          <w:sz w:val="26"/>
          <w:szCs w:val="26"/>
          <w:lang w:val="ru-RU"/>
        </w:rPr>
        <w:t>министра экономического развития</w:t>
      </w:r>
      <w:r w:rsidR="00A926DA" w:rsidRPr="00BB12D5">
        <w:rPr>
          <w:color w:val="000000" w:themeColor="text1"/>
          <w:sz w:val="26"/>
          <w:szCs w:val="26"/>
          <w:lang w:val="ru-RU"/>
        </w:rPr>
        <w:t xml:space="preserve">, персонального ответственного за передачу статистических </w:t>
      </w:r>
      <w:r w:rsidR="00EC7FEC" w:rsidRPr="00BB12D5">
        <w:rPr>
          <w:color w:val="000000" w:themeColor="text1"/>
          <w:sz w:val="26"/>
          <w:szCs w:val="26"/>
          <w:lang w:val="ru-RU"/>
        </w:rPr>
        <w:t>событий</w:t>
      </w:r>
      <w:r w:rsidR="00A926DA" w:rsidRPr="00BB12D5">
        <w:rPr>
          <w:color w:val="000000" w:themeColor="text1"/>
          <w:sz w:val="26"/>
          <w:szCs w:val="26"/>
          <w:lang w:val="ru-RU"/>
        </w:rPr>
        <w:t xml:space="preserve"> сервисов </w:t>
      </w:r>
      <w:r w:rsidRPr="00BB12D5">
        <w:rPr>
          <w:color w:val="000000" w:themeColor="text1"/>
          <w:sz w:val="26"/>
          <w:szCs w:val="26"/>
          <w:lang w:val="ru-RU"/>
        </w:rPr>
        <w:t>МФЦ</w:t>
      </w:r>
      <w:r w:rsidR="00A926DA" w:rsidRPr="00BB12D5">
        <w:rPr>
          <w:color w:val="000000" w:themeColor="text1"/>
          <w:sz w:val="26"/>
          <w:szCs w:val="26"/>
          <w:lang w:val="ru-RU"/>
        </w:rPr>
        <w:t xml:space="preserve"> в МАХ.</w:t>
      </w:r>
    </w:p>
    <w:p w14:paraId="792B09C3" w14:textId="3E29985D" w:rsidR="005B4727" w:rsidRPr="00BB12D5" w:rsidRDefault="00A926DA" w:rsidP="00B55E41">
      <w:pPr>
        <w:pStyle w:val="af6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 w:themeColor="text1"/>
          <w:sz w:val="26"/>
          <w:szCs w:val="26"/>
          <w:lang w:val="ru-RU"/>
        </w:rPr>
      </w:pPr>
      <w:r w:rsidRPr="00BB12D5">
        <w:rPr>
          <w:color w:val="000000" w:themeColor="text1"/>
          <w:sz w:val="26"/>
          <w:szCs w:val="26"/>
          <w:lang w:val="ru-RU"/>
        </w:rPr>
        <w:t>С официальной электронной почты Региональ</w:t>
      </w:r>
      <w:r w:rsidR="00EC7FEC" w:rsidRPr="00BB12D5">
        <w:rPr>
          <w:color w:val="000000" w:themeColor="text1"/>
          <w:sz w:val="26"/>
          <w:szCs w:val="26"/>
          <w:lang w:val="ru-RU"/>
        </w:rPr>
        <w:t>ного</w:t>
      </w:r>
      <w:r w:rsidRPr="00BB12D5">
        <w:rPr>
          <w:color w:val="000000" w:themeColor="text1"/>
          <w:sz w:val="26"/>
          <w:szCs w:val="26"/>
          <w:lang w:val="ru-RU"/>
        </w:rPr>
        <w:t xml:space="preserve"> орган</w:t>
      </w:r>
      <w:r w:rsidR="00EC7FEC" w:rsidRPr="00BB12D5">
        <w:rPr>
          <w:color w:val="000000" w:themeColor="text1"/>
          <w:sz w:val="26"/>
          <w:szCs w:val="26"/>
          <w:lang w:val="ru-RU"/>
        </w:rPr>
        <w:t>а</w:t>
      </w:r>
      <w:r w:rsidRPr="00BB12D5">
        <w:rPr>
          <w:color w:val="000000" w:themeColor="text1"/>
          <w:sz w:val="26"/>
          <w:szCs w:val="26"/>
          <w:lang w:val="ru-RU"/>
        </w:rPr>
        <w:t xml:space="preserve"> исполнительной власти в области </w:t>
      </w:r>
      <w:r w:rsidR="008A3DA5" w:rsidRPr="00BB12D5">
        <w:rPr>
          <w:color w:val="000000" w:themeColor="text1"/>
          <w:sz w:val="26"/>
          <w:szCs w:val="26"/>
          <w:lang w:val="ru-RU"/>
        </w:rPr>
        <w:t>организации деятельности многофункциональных центров предоставления государственных и муниципальных услуг</w:t>
      </w:r>
      <w:r w:rsidRPr="00BB12D5">
        <w:rPr>
          <w:color w:val="000000" w:themeColor="text1"/>
          <w:sz w:val="26"/>
          <w:szCs w:val="26"/>
          <w:lang w:val="ru-RU"/>
        </w:rPr>
        <w:t>, ответственный сотрудник запрашивает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 электронным письмом на почту </w:t>
      </w:r>
      <w:r w:rsidR="00BB12D5" w:rsidRPr="00BB12D5">
        <w:rPr>
          <w:color w:val="000000" w:themeColor="text1"/>
          <w:sz w:val="26"/>
          <w:szCs w:val="26"/>
        </w:rPr>
        <w:t>digital.mfc@max.ru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Pr="00BB12D5">
        <w:rPr>
          <w:color w:val="000000" w:themeColor="text1"/>
          <w:sz w:val="26"/>
          <w:szCs w:val="26"/>
          <w:lang w:val="ru-RU"/>
        </w:rPr>
        <w:t>идентификаторы для организации Сервиса СП (</w:t>
      </w:r>
      <w:r w:rsidRPr="00BB12D5">
        <w:rPr>
          <w:color w:val="000000" w:themeColor="text1"/>
          <w:sz w:val="26"/>
          <w:szCs w:val="26"/>
          <w:lang w:val="en-US"/>
        </w:rPr>
        <w:t>ID</w:t>
      </w:r>
      <w:r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Pr="00BB12D5">
        <w:rPr>
          <w:color w:val="000000" w:themeColor="text1"/>
          <w:sz w:val="26"/>
          <w:szCs w:val="26"/>
        </w:rPr>
        <w:t>ПРИЛОЖЕНИЯ</w:t>
      </w:r>
      <w:r w:rsidRPr="00BB12D5">
        <w:rPr>
          <w:color w:val="000000" w:themeColor="text1"/>
          <w:sz w:val="26"/>
          <w:szCs w:val="26"/>
          <w:lang w:val="ru-RU"/>
        </w:rPr>
        <w:t xml:space="preserve">, </w:t>
      </w:r>
      <w:r w:rsidRPr="00BB12D5">
        <w:rPr>
          <w:color w:val="000000" w:themeColor="text1"/>
          <w:sz w:val="26"/>
          <w:szCs w:val="26"/>
        </w:rPr>
        <w:t>ТОКЕН</w:t>
      </w:r>
      <w:r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Pr="00BB12D5">
        <w:rPr>
          <w:color w:val="000000" w:themeColor="text1"/>
          <w:sz w:val="26"/>
          <w:szCs w:val="26"/>
        </w:rPr>
        <w:t>АВТОРИЗАЦИИ</w:t>
      </w:r>
      <w:r w:rsidRPr="00BB12D5">
        <w:rPr>
          <w:color w:val="000000" w:themeColor="text1"/>
          <w:sz w:val="26"/>
          <w:szCs w:val="26"/>
          <w:lang w:val="ru-RU"/>
        </w:rPr>
        <w:t xml:space="preserve">, </w:t>
      </w:r>
      <w:r w:rsidRPr="00BB12D5">
        <w:rPr>
          <w:color w:val="000000" w:themeColor="text1"/>
          <w:sz w:val="26"/>
          <w:szCs w:val="26"/>
        </w:rPr>
        <w:t>РЕГИОН</w:t>
      </w:r>
      <w:r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Pr="00BB12D5">
        <w:rPr>
          <w:color w:val="000000" w:themeColor="text1"/>
          <w:sz w:val="26"/>
          <w:szCs w:val="26"/>
        </w:rPr>
        <w:t>БОТА</w:t>
      </w:r>
      <w:r w:rsidRPr="00BB12D5">
        <w:rPr>
          <w:color w:val="000000" w:themeColor="text1"/>
          <w:sz w:val="26"/>
          <w:szCs w:val="26"/>
          <w:lang w:val="ru-RU"/>
        </w:rPr>
        <w:t>)</w:t>
      </w:r>
      <w:r w:rsidR="00CB5A13" w:rsidRPr="00BB12D5">
        <w:rPr>
          <w:color w:val="000000" w:themeColor="text1"/>
          <w:sz w:val="26"/>
          <w:szCs w:val="26"/>
          <w:lang w:val="ru-RU"/>
        </w:rPr>
        <w:t>, прикладывая Приказ о назначении</w:t>
      </w:r>
      <w:r w:rsidR="00EC7FEC" w:rsidRPr="00BB12D5">
        <w:rPr>
          <w:color w:val="000000" w:themeColor="text1"/>
          <w:sz w:val="26"/>
          <w:szCs w:val="26"/>
          <w:lang w:val="ru-RU"/>
        </w:rPr>
        <w:t xml:space="preserve"> ответственным за организацию Сервиса СП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. Обратным письмом с электронной почты </w:t>
      </w:r>
      <w:r w:rsidR="00BB12D5" w:rsidRPr="00BB12D5">
        <w:rPr>
          <w:color w:val="000000" w:themeColor="text1"/>
          <w:sz w:val="26"/>
          <w:szCs w:val="26"/>
        </w:rPr>
        <w:t>digital.mfc@max.ru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 буд</w:t>
      </w:r>
      <w:r w:rsidR="00EC7FEC" w:rsidRPr="00BB12D5">
        <w:rPr>
          <w:color w:val="000000" w:themeColor="text1"/>
          <w:sz w:val="26"/>
          <w:szCs w:val="26"/>
          <w:lang w:val="ru-RU"/>
        </w:rPr>
        <w:t>ут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 направлены идентификаторы для организации Сервиса СП</w:t>
      </w:r>
      <w:r w:rsidR="00EC7FEC" w:rsidRPr="00BB12D5">
        <w:rPr>
          <w:color w:val="000000" w:themeColor="text1"/>
          <w:sz w:val="26"/>
          <w:szCs w:val="26"/>
          <w:lang w:val="ru-RU"/>
        </w:rPr>
        <w:t xml:space="preserve"> конкретного региона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 (</w:t>
      </w:r>
      <w:r w:rsidR="00CB5A13" w:rsidRPr="00BB12D5">
        <w:rPr>
          <w:color w:val="000000" w:themeColor="text1"/>
          <w:sz w:val="26"/>
          <w:szCs w:val="26"/>
          <w:lang w:val="en-US"/>
        </w:rPr>
        <w:t>ID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="00CB5A13" w:rsidRPr="00BB12D5">
        <w:rPr>
          <w:color w:val="000000" w:themeColor="text1"/>
          <w:sz w:val="26"/>
          <w:szCs w:val="26"/>
        </w:rPr>
        <w:t>ПРИЛОЖЕНИЯ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, </w:t>
      </w:r>
      <w:r w:rsidR="00CB5A13" w:rsidRPr="00BB12D5">
        <w:rPr>
          <w:color w:val="000000" w:themeColor="text1"/>
          <w:sz w:val="26"/>
          <w:szCs w:val="26"/>
        </w:rPr>
        <w:t>ТОКЕН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="00CB5A13" w:rsidRPr="00BB12D5">
        <w:rPr>
          <w:color w:val="000000" w:themeColor="text1"/>
          <w:sz w:val="26"/>
          <w:szCs w:val="26"/>
        </w:rPr>
        <w:t>АВТОРИЗАЦИИ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, </w:t>
      </w:r>
      <w:r w:rsidR="00CB5A13" w:rsidRPr="00BB12D5">
        <w:rPr>
          <w:color w:val="000000" w:themeColor="text1"/>
          <w:sz w:val="26"/>
          <w:szCs w:val="26"/>
        </w:rPr>
        <w:t>РЕГИОН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="00CB5A13" w:rsidRPr="00BB12D5">
        <w:rPr>
          <w:color w:val="000000" w:themeColor="text1"/>
          <w:sz w:val="26"/>
          <w:szCs w:val="26"/>
        </w:rPr>
        <w:t>БОТА</w:t>
      </w:r>
      <w:r w:rsidR="00CB5A13" w:rsidRPr="00BB12D5">
        <w:rPr>
          <w:color w:val="000000" w:themeColor="text1"/>
          <w:sz w:val="26"/>
          <w:szCs w:val="26"/>
          <w:lang w:val="ru-RU"/>
        </w:rPr>
        <w:t xml:space="preserve">), вшитые в уникальную ссылку, которая доступна только для однократного открытия. </w:t>
      </w:r>
      <w:r w:rsidR="00EC7FEC" w:rsidRPr="00BB12D5">
        <w:rPr>
          <w:color w:val="000000" w:themeColor="text1"/>
          <w:sz w:val="26"/>
          <w:szCs w:val="26"/>
          <w:lang w:val="ru-RU"/>
        </w:rPr>
        <w:t>Ответственному сотруднику необходимо обеспечить копирование информации, доступной по одноразовой ссылке и дальнейшее безопасное хранение идентификаторов.</w:t>
      </w:r>
    </w:p>
    <w:p w14:paraId="1AFBE187" w14:textId="3F9639A8" w:rsidR="00D77BC2" w:rsidRPr="00BB12D5" w:rsidRDefault="00A16EB9" w:rsidP="00B55E41">
      <w:pPr>
        <w:pStyle w:val="af6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 w:themeColor="text1"/>
          <w:sz w:val="26"/>
          <w:szCs w:val="26"/>
          <w:lang w:val="ru-RU"/>
        </w:rPr>
      </w:pPr>
      <w:r w:rsidRPr="00BB12D5">
        <w:rPr>
          <w:color w:val="000000" w:themeColor="text1"/>
          <w:sz w:val="26"/>
          <w:szCs w:val="26"/>
          <w:lang w:val="ru-RU"/>
        </w:rPr>
        <w:t xml:space="preserve">Передача статистических событий сервисов </w:t>
      </w:r>
      <w:r w:rsidR="008A3DA5" w:rsidRPr="00BB12D5">
        <w:rPr>
          <w:color w:val="000000" w:themeColor="text1"/>
          <w:sz w:val="26"/>
          <w:szCs w:val="26"/>
          <w:lang w:val="ru-RU"/>
        </w:rPr>
        <w:t>МФЦ</w:t>
      </w:r>
      <w:r w:rsidRPr="00BB12D5">
        <w:rPr>
          <w:color w:val="000000" w:themeColor="text1"/>
          <w:sz w:val="26"/>
          <w:szCs w:val="26"/>
          <w:lang w:val="ru-RU"/>
        </w:rPr>
        <w:t xml:space="preserve"> в МАХ осуществляется на основе описанного технического решения в настоящем документе. Запрос для передачи статистических событий, описанный в п. 4.1. настоящей инструкции, формируется в информационной системе субъекта, которая используется для логирования событи</w:t>
      </w:r>
      <w:r w:rsidR="007B4B63" w:rsidRPr="00BB12D5">
        <w:rPr>
          <w:color w:val="000000" w:themeColor="text1"/>
          <w:sz w:val="26"/>
          <w:szCs w:val="26"/>
          <w:lang w:val="ru-RU"/>
        </w:rPr>
        <w:t>й</w:t>
      </w:r>
      <w:r w:rsidRPr="00BB12D5">
        <w:rPr>
          <w:color w:val="000000" w:themeColor="text1"/>
          <w:sz w:val="26"/>
          <w:szCs w:val="26"/>
          <w:lang w:val="ru-RU"/>
        </w:rPr>
        <w:t xml:space="preserve"> региональных сервисов </w:t>
      </w:r>
      <w:r w:rsidR="008A3DA5" w:rsidRPr="00BB12D5">
        <w:rPr>
          <w:color w:val="000000" w:themeColor="text1"/>
          <w:sz w:val="26"/>
          <w:szCs w:val="26"/>
          <w:lang w:val="ru-RU"/>
        </w:rPr>
        <w:t>МФЦ</w:t>
      </w:r>
      <w:r w:rsidRPr="00BB12D5">
        <w:rPr>
          <w:color w:val="000000" w:themeColor="text1"/>
          <w:sz w:val="26"/>
          <w:szCs w:val="26"/>
          <w:lang w:val="ru-RU"/>
        </w:rPr>
        <w:t>.</w:t>
      </w:r>
    </w:p>
    <w:p w14:paraId="26C3B03B" w14:textId="416422EC" w:rsidR="00B611DE" w:rsidRPr="00BB12D5" w:rsidRDefault="001064E2" w:rsidP="00B611DE">
      <w:pPr>
        <w:pStyle w:val="af6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 w:themeColor="text1"/>
          <w:sz w:val="26"/>
          <w:szCs w:val="26"/>
          <w:lang w:val="ru-RU"/>
        </w:rPr>
      </w:pPr>
      <w:r w:rsidRPr="00BB12D5">
        <w:rPr>
          <w:color w:val="000000" w:themeColor="text1"/>
          <w:sz w:val="26"/>
          <w:szCs w:val="26"/>
          <w:lang w:val="ru-RU"/>
        </w:rPr>
        <w:t xml:space="preserve">Сервис СП не предполагает организации личного кабинета </w:t>
      </w:r>
      <w:r w:rsidR="00CC19B8" w:rsidRPr="00BB12D5">
        <w:rPr>
          <w:color w:val="000000" w:themeColor="text1"/>
          <w:sz w:val="26"/>
          <w:szCs w:val="26"/>
          <w:lang w:val="ru-RU"/>
        </w:rPr>
        <w:t xml:space="preserve">Сервиса СП </w:t>
      </w:r>
      <w:r w:rsidRPr="00BB12D5">
        <w:rPr>
          <w:color w:val="000000" w:themeColor="text1"/>
          <w:sz w:val="26"/>
          <w:szCs w:val="26"/>
          <w:lang w:val="ru-RU"/>
        </w:rPr>
        <w:t xml:space="preserve">для регионального органа исполнительной власти в области </w:t>
      </w:r>
      <w:r w:rsidR="008A3DA5" w:rsidRPr="00BB12D5">
        <w:rPr>
          <w:color w:val="000000" w:themeColor="text1"/>
          <w:sz w:val="26"/>
          <w:szCs w:val="26"/>
          <w:lang w:val="ru-RU"/>
        </w:rPr>
        <w:t xml:space="preserve">организации </w:t>
      </w:r>
      <w:r w:rsidR="008A3DA5" w:rsidRPr="00BB12D5">
        <w:rPr>
          <w:color w:val="000000" w:themeColor="text1"/>
          <w:sz w:val="26"/>
          <w:szCs w:val="26"/>
          <w:lang w:val="ru-RU"/>
        </w:rPr>
        <w:lastRenderedPageBreak/>
        <w:t>деятельности многофункциональных центров предоставления государственных и муниципальных услуг</w:t>
      </w:r>
      <w:r w:rsidRPr="00BB12D5">
        <w:rPr>
          <w:color w:val="000000" w:themeColor="text1"/>
          <w:sz w:val="26"/>
          <w:szCs w:val="26"/>
          <w:lang w:val="ru-RU"/>
        </w:rPr>
        <w:t xml:space="preserve">. Объем </w:t>
      </w:r>
      <w:r w:rsidRPr="00BB12D5">
        <w:rPr>
          <w:color w:val="000000" w:themeColor="text1"/>
          <w:sz w:val="26"/>
          <w:szCs w:val="26"/>
        </w:rPr>
        <w:t xml:space="preserve">статистических </w:t>
      </w:r>
      <w:r w:rsidRPr="00BB12D5">
        <w:rPr>
          <w:color w:val="000000" w:themeColor="text1"/>
          <w:sz w:val="26"/>
          <w:szCs w:val="26"/>
          <w:lang w:val="ru-RU"/>
        </w:rPr>
        <w:t>событий</w:t>
      </w:r>
      <w:r w:rsidRPr="00BB12D5">
        <w:rPr>
          <w:color w:val="000000" w:themeColor="text1"/>
          <w:sz w:val="26"/>
          <w:szCs w:val="26"/>
        </w:rPr>
        <w:t xml:space="preserve"> от региональных</w:t>
      </w:r>
      <w:r w:rsidRPr="00BB12D5">
        <w:rPr>
          <w:color w:val="000000" w:themeColor="text1"/>
          <w:sz w:val="26"/>
          <w:szCs w:val="26"/>
          <w:lang w:val="ru-RU"/>
        </w:rPr>
        <w:t xml:space="preserve"> органов исполнительной власти в области </w:t>
      </w:r>
      <w:r w:rsidR="008A3DA5" w:rsidRPr="00BB12D5">
        <w:rPr>
          <w:color w:val="000000" w:themeColor="text1"/>
          <w:sz w:val="26"/>
          <w:szCs w:val="26"/>
          <w:lang w:val="ru-RU"/>
        </w:rPr>
        <w:t>организации деятельности многофункциональных центров предоставления государственных и муниципальных услуг</w:t>
      </w:r>
      <w:r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="00B611DE" w:rsidRPr="00BB12D5">
        <w:rPr>
          <w:color w:val="000000" w:themeColor="text1"/>
          <w:sz w:val="26"/>
          <w:szCs w:val="26"/>
          <w:lang w:val="ru-RU"/>
        </w:rPr>
        <w:t>собира</w:t>
      </w:r>
      <w:r w:rsidR="008A3DA5" w:rsidRPr="00BB12D5">
        <w:rPr>
          <w:color w:val="000000" w:themeColor="text1"/>
          <w:sz w:val="26"/>
          <w:szCs w:val="26"/>
          <w:lang w:val="ru-RU"/>
        </w:rPr>
        <w:t>е</w:t>
      </w:r>
      <w:r w:rsidR="00B611DE" w:rsidRPr="00BB12D5">
        <w:rPr>
          <w:color w:val="000000" w:themeColor="text1"/>
          <w:sz w:val="26"/>
          <w:szCs w:val="26"/>
          <w:lang w:val="ru-RU"/>
        </w:rPr>
        <w:t>тся</w:t>
      </w:r>
      <w:r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="00B611DE" w:rsidRPr="00BB12D5">
        <w:rPr>
          <w:color w:val="000000" w:themeColor="text1"/>
          <w:sz w:val="26"/>
          <w:szCs w:val="26"/>
          <w:lang w:val="ru-RU"/>
        </w:rPr>
        <w:t>в информационной системе, агрегирующей события, полученные от регионального Сервиса СП</w:t>
      </w:r>
      <w:r w:rsidRPr="00BB12D5">
        <w:rPr>
          <w:color w:val="000000" w:themeColor="text1"/>
          <w:sz w:val="26"/>
          <w:szCs w:val="26"/>
          <w:lang w:val="ru-RU"/>
        </w:rPr>
        <w:t xml:space="preserve"> и визуализируется на </w:t>
      </w:r>
      <w:proofErr w:type="spellStart"/>
      <w:r w:rsidRPr="00BB12D5">
        <w:rPr>
          <w:color w:val="000000" w:themeColor="text1"/>
          <w:sz w:val="26"/>
          <w:szCs w:val="26"/>
          <w:lang w:val="ru-RU"/>
        </w:rPr>
        <w:t>дашборде</w:t>
      </w:r>
      <w:proofErr w:type="spellEnd"/>
      <w:r w:rsidRPr="00BB12D5">
        <w:rPr>
          <w:color w:val="000000" w:themeColor="text1"/>
          <w:sz w:val="26"/>
          <w:szCs w:val="26"/>
          <w:lang w:val="ru-RU"/>
        </w:rPr>
        <w:t xml:space="preserve"> рейтинга регионов и ФОИВ с ограниченным доступом.</w:t>
      </w:r>
      <w:r w:rsidR="00CC19B8" w:rsidRPr="00BB12D5">
        <w:rPr>
          <w:color w:val="000000" w:themeColor="text1"/>
          <w:sz w:val="26"/>
          <w:szCs w:val="26"/>
          <w:lang w:val="ru-RU"/>
        </w:rPr>
        <w:t xml:space="preserve"> В случае необходимости, ответственный сотрудник может создать обращение в соответствии с п.</w:t>
      </w:r>
      <w:r w:rsidR="00A16EB9"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="00CC19B8" w:rsidRPr="00BB12D5">
        <w:rPr>
          <w:color w:val="000000" w:themeColor="text1"/>
          <w:sz w:val="26"/>
          <w:szCs w:val="26"/>
          <w:lang w:val="ru-RU"/>
        </w:rPr>
        <w:t>5.2. настоящ</w:t>
      </w:r>
      <w:r w:rsidR="00A16EB9" w:rsidRPr="00BB12D5">
        <w:rPr>
          <w:color w:val="000000" w:themeColor="text1"/>
          <w:sz w:val="26"/>
          <w:szCs w:val="26"/>
          <w:lang w:val="ru-RU"/>
        </w:rPr>
        <w:t>ей инструкции.</w:t>
      </w:r>
    </w:p>
    <w:p w14:paraId="36B2A11D" w14:textId="4832F2EF" w:rsidR="005C7C7C" w:rsidRPr="00BB12D5" w:rsidRDefault="006C34B6" w:rsidP="00B611DE">
      <w:pPr>
        <w:pStyle w:val="af6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 w:themeColor="text1"/>
          <w:sz w:val="26"/>
          <w:szCs w:val="26"/>
          <w:lang w:val="ru-RU"/>
        </w:rPr>
      </w:pPr>
      <w:r w:rsidRPr="00BB12D5">
        <w:rPr>
          <w:color w:val="000000" w:themeColor="text1"/>
          <w:sz w:val="26"/>
          <w:szCs w:val="26"/>
          <w:lang w:val="ru-RU"/>
        </w:rPr>
        <w:t>В</w:t>
      </w:r>
      <w:r w:rsidR="00A64E4B" w:rsidRPr="00BB12D5">
        <w:rPr>
          <w:color w:val="000000" w:themeColor="text1"/>
          <w:sz w:val="26"/>
          <w:szCs w:val="26"/>
          <w:lang w:val="ru-RU"/>
        </w:rPr>
        <w:t xml:space="preserve"> региональн</w:t>
      </w:r>
      <w:r w:rsidR="00A76EC5" w:rsidRPr="00BB12D5">
        <w:rPr>
          <w:color w:val="000000" w:themeColor="text1"/>
          <w:sz w:val="26"/>
          <w:szCs w:val="26"/>
          <w:lang w:val="ru-RU"/>
        </w:rPr>
        <w:t>ом</w:t>
      </w:r>
      <w:r w:rsidR="00A64E4B" w:rsidRPr="00BB12D5">
        <w:rPr>
          <w:color w:val="000000" w:themeColor="text1"/>
          <w:sz w:val="26"/>
          <w:szCs w:val="26"/>
          <w:lang w:val="ru-RU"/>
        </w:rPr>
        <w:t xml:space="preserve"> сервис</w:t>
      </w:r>
      <w:r w:rsidRPr="00BB12D5">
        <w:rPr>
          <w:color w:val="000000" w:themeColor="text1"/>
          <w:sz w:val="26"/>
          <w:szCs w:val="26"/>
          <w:lang w:val="ru-RU"/>
        </w:rPr>
        <w:t>е</w:t>
      </w:r>
      <w:r w:rsidR="00A64E4B" w:rsidRPr="00BB12D5">
        <w:rPr>
          <w:color w:val="000000" w:themeColor="text1"/>
          <w:sz w:val="26"/>
          <w:szCs w:val="26"/>
          <w:lang w:val="ru-RU"/>
        </w:rPr>
        <w:t xml:space="preserve"> в области </w:t>
      </w:r>
      <w:r w:rsidR="008A3DA5" w:rsidRPr="00BB12D5">
        <w:rPr>
          <w:color w:val="000000" w:themeColor="text1"/>
          <w:sz w:val="26"/>
          <w:szCs w:val="26"/>
          <w:lang w:val="ru-RU"/>
        </w:rPr>
        <w:t>организации деятельности многофункциональных центров предоставления государственных и муниципальных услуг</w:t>
      </w:r>
      <w:r w:rsidR="00A64E4B"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Pr="00BB12D5">
        <w:rPr>
          <w:color w:val="000000" w:themeColor="text1"/>
          <w:sz w:val="26"/>
          <w:szCs w:val="26"/>
          <w:lang w:val="ru-RU"/>
        </w:rPr>
        <w:t>в</w:t>
      </w:r>
      <w:r w:rsidR="005C7C7C" w:rsidRPr="00BB12D5">
        <w:rPr>
          <w:color w:val="000000" w:themeColor="text1"/>
          <w:sz w:val="26"/>
          <w:szCs w:val="26"/>
          <w:lang w:val="ru-RU"/>
        </w:rPr>
        <w:t xml:space="preserve"> согласии на передачу персональных </w:t>
      </w:r>
      <w:r w:rsidR="00A64E4B" w:rsidRPr="00BB12D5">
        <w:rPr>
          <w:color w:val="000000" w:themeColor="text1"/>
          <w:sz w:val="26"/>
          <w:szCs w:val="26"/>
          <w:lang w:val="ru-RU"/>
        </w:rPr>
        <w:t>данных</w:t>
      </w:r>
      <w:r w:rsidR="005C7C7C" w:rsidRPr="00BB12D5">
        <w:rPr>
          <w:color w:val="000000" w:themeColor="text1"/>
          <w:sz w:val="26"/>
          <w:szCs w:val="26"/>
          <w:lang w:val="ru-RU"/>
        </w:rPr>
        <w:t xml:space="preserve"> пользователя</w:t>
      </w:r>
      <w:r w:rsidRPr="00BB12D5">
        <w:rPr>
          <w:color w:val="000000" w:themeColor="text1"/>
          <w:sz w:val="26"/>
          <w:szCs w:val="26"/>
          <w:lang w:val="ru-RU"/>
        </w:rPr>
        <w:t xml:space="preserve"> обязательно предусмотреть</w:t>
      </w:r>
      <w:r w:rsidR="00A64E4B" w:rsidRPr="00BB12D5">
        <w:rPr>
          <w:color w:val="000000" w:themeColor="text1"/>
          <w:sz w:val="26"/>
          <w:szCs w:val="26"/>
          <w:lang w:val="ru-RU"/>
        </w:rPr>
        <w:t xml:space="preserve"> следующую формулировку:</w:t>
      </w:r>
      <w:r w:rsidR="005C7C7C" w:rsidRPr="00BB12D5">
        <w:rPr>
          <w:color w:val="000000" w:themeColor="text1"/>
          <w:sz w:val="26"/>
          <w:szCs w:val="26"/>
          <w:lang w:val="ru-RU"/>
        </w:rPr>
        <w:t xml:space="preserve"> «Информация, собранная с помощью файлов </w:t>
      </w:r>
      <w:proofErr w:type="spellStart"/>
      <w:r w:rsidR="005C7C7C" w:rsidRPr="00BB12D5">
        <w:rPr>
          <w:color w:val="000000" w:themeColor="text1"/>
          <w:sz w:val="26"/>
          <w:szCs w:val="26"/>
          <w:lang w:val="ru-RU"/>
        </w:rPr>
        <w:t>cookies</w:t>
      </w:r>
      <w:proofErr w:type="spellEnd"/>
      <w:r w:rsidR="005C7C7C" w:rsidRPr="00BB12D5">
        <w:rPr>
          <w:color w:val="000000" w:themeColor="text1"/>
          <w:sz w:val="26"/>
          <w:szCs w:val="26"/>
          <w:lang w:val="ru-RU"/>
        </w:rPr>
        <w:t>, размещенных на устройстве Пользователя, может быть передана и доступна Компании и/или третьим лицам, которые являются владельцами сервисов веб-аналитики и/или других аналогичных сервисов».</w:t>
      </w:r>
    </w:p>
    <w:p w14:paraId="1EB4FBBC" w14:textId="2C209183" w:rsidR="00EC7FEC" w:rsidRPr="00BB12D5" w:rsidRDefault="00384817" w:rsidP="00B55E41">
      <w:pPr>
        <w:pStyle w:val="1"/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3" w:name="_Toc227141453"/>
      <w:r w:rsidRPr="00BB12D5">
        <w:rPr>
          <w:rFonts w:ascii="Times New Roman" w:hAnsi="Times New Roman" w:cs="Times New Roman"/>
          <w:color w:val="000000" w:themeColor="text1"/>
          <w:sz w:val="26"/>
          <w:szCs w:val="26"/>
        </w:rPr>
        <w:t>Функциональные требования</w:t>
      </w:r>
      <w:bookmarkEnd w:id="3"/>
    </w:p>
    <w:p w14:paraId="65065761" w14:textId="77777777" w:rsidR="00EC7FEC" w:rsidRPr="00BB12D5" w:rsidRDefault="00EC7FEC" w:rsidP="00B55E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709" w:hanging="283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>1. Формат запроса</w:t>
      </w:r>
    </w:p>
    <w:p w14:paraId="7B5A32D6" w14:textId="15CF2464" w:rsidR="00F57C91" w:rsidRPr="00BB12D5" w:rsidRDefault="00EC7FEC" w:rsidP="00B55E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color w:val="000000" w:themeColor="text1"/>
          <w:sz w:val="26"/>
          <w:szCs w:val="26"/>
          <w:lang w:val="en-US"/>
        </w:rPr>
      </w:pPr>
      <w:r w:rsidRPr="00BB12D5">
        <w:rPr>
          <w:color w:val="000000" w:themeColor="text1"/>
          <w:sz w:val="26"/>
          <w:szCs w:val="26"/>
        </w:rPr>
        <w:t>Передача</w:t>
      </w:r>
      <w:r w:rsidR="00D77BC2" w:rsidRPr="00BB12D5">
        <w:rPr>
          <w:color w:val="000000" w:themeColor="text1"/>
          <w:sz w:val="26"/>
          <w:szCs w:val="26"/>
        </w:rPr>
        <w:t xml:space="preserve"> </w:t>
      </w:r>
      <w:r w:rsidRPr="00BB12D5">
        <w:rPr>
          <w:color w:val="000000" w:themeColor="text1"/>
          <w:sz w:val="26"/>
          <w:szCs w:val="26"/>
        </w:rPr>
        <w:t xml:space="preserve">статистических событий региональных сервисов </w:t>
      </w:r>
      <w:r w:rsidR="008A3DA5" w:rsidRPr="00BB12D5">
        <w:rPr>
          <w:color w:val="000000" w:themeColor="text1"/>
          <w:sz w:val="26"/>
          <w:szCs w:val="26"/>
        </w:rPr>
        <w:t>МФЦ</w:t>
      </w:r>
      <w:r w:rsidRPr="00BB12D5">
        <w:rPr>
          <w:color w:val="000000" w:themeColor="text1"/>
          <w:sz w:val="26"/>
          <w:szCs w:val="26"/>
        </w:rPr>
        <w:t xml:space="preserve"> в МАХ</w:t>
      </w:r>
      <w:r w:rsidR="00D77BC2" w:rsidRPr="00BB12D5">
        <w:rPr>
          <w:color w:val="000000" w:themeColor="text1"/>
          <w:sz w:val="26"/>
          <w:szCs w:val="26"/>
        </w:rPr>
        <w:t xml:space="preserve"> производится с помощью </w:t>
      </w:r>
      <w:r w:rsidR="00D77BC2" w:rsidRPr="00BB12D5">
        <w:rPr>
          <w:color w:val="000000" w:themeColor="text1"/>
          <w:sz w:val="26"/>
          <w:szCs w:val="26"/>
          <w:lang w:val="en-US"/>
        </w:rPr>
        <w:t xml:space="preserve">REST API </w:t>
      </w:r>
      <w:r w:rsidR="00D77BC2" w:rsidRPr="00BB12D5">
        <w:rPr>
          <w:color w:val="000000" w:themeColor="text1"/>
          <w:sz w:val="26"/>
          <w:szCs w:val="26"/>
        </w:rPr>
        <w:t>запроса</w:t>
      </w:r>
      <w:r w:rsidR="00D77BC2" w:rsidRPr="00BB12D5">
        <w:rPr>
          <w:color w:val="000000" w:themeColor="text1"/>
          <w:sz w:val="26"/>
          <w:szCs w:val="26"/>
          <w:lang w:val="en-US"/>
        </w:rPr>
        <w:t>:</w:t>
      </w:r>
    </w:p>
    <w:p w14:paraId="743B0788" w14:textId="77777777" w:rsidR="008A3DA5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  <w:lang w:val="en-US"/>
        </w:rPr>
      </w:pPr>
      <w:r w:rsidRPr="00BB12D5">
        <w:rPr>
          <w:color w:val="000000" w:themeColor="text1"/>
          <w:sz w:val="26"/>
          <w:szCs w:val="26"/>
          <w:lang w:val="en-US"/>
        </w:rPr>
        <w:t>curl --location 'https://tracker-s2s.my.com/v1/</w:t>
      </w:r>
      <w:proofErr w:type="spellStart"/>
      <w:r w:rsidRPr="00BB12D5">
        <w:rPr>
          <w:color w:val="000000" w:themeColor="text1"/>
          <w:sz w:val="26"/>
          <w:szCs w:val="26"/>
          <w:lang w:val="en-US"/>
        </w:rPr>
        <w:t>customEvent</w:t>
      </w:r>
      <w:proofErr w:type="spellEnd"/>
      <w:r w:rsidRPr="00BB12D5">
        <w:rPr>
          <w:color w:val="000000" w:themeColor="text1"/>
          <w:sz w:val="26"/>
          <w:szCs w:val="26"/>
          <w:lang w:val="en-US"/>
        </w:rPr>
        <w:t>/?</w:t>
      </w:r>
      <w:proofErr w:type="spellStart"/>
      <w:r w:rsidRPr="00BB12D5">
        <w:rPr>
          <w:color w:val="000000" w:themeColor="text1"/>
          <w:sz w:val="26"/>
          <w:szCs w:val="26"/>
          <w:lang w:val="en-US"/>
        </w:rPr>
        <w:t>idApp</w:t>
      </w:r>
      <w:proofErr w:type="spellEnd"/>
      <w:r w:rsidRPr="00BB12D5">
        <w:rPr>
          <w:color w:val="000000" w:themeColor="text1"/>
          <w:sz w:val="26"/>
          <w:szCs w:val="26"/>
          <w:lang w:val="en-US"/>
        </w:rPr>
        <w:t>=&lt;ID ПРИЛОЖЕНИЯ&gt;\</w:t>
      </w:r>
    </w:p>
    <w:p w14:paraId="179CF2C1" w14:textId="77777777" w:rsidR="008A3DA5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  <w:lang w:val="en-US"/>
        </w:rPr>
      </w:pPr>
      <w:r w:rsidRPr="00BB12D5">
        <w:rPr>
          <w:color w:val="000000" w:themeColor="text1"/>
          <w:sz w:val="26"/>
          <w:szCs w:val="26"/>
          <w:lang w:val="en-US"/>
        </w:rPr>
        <w:t>--header 'Authorization: &lt;ТОКЕН АВТОРИЗАЦИИ&gt;' \</w:t>
      </w:r>
    </w:p>
    <w:p w14:paraId="7B19A3D0" w14:textId="77777777" w:rsidR="008A3DA5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  <w:lang w:val="en-US"/>
        </w:rPr>
      </w:pPr>
      <w:r w:rsidRPr="00BB12D5">
        <w:rPr>
          <w:color w:val="000000" w:themeColor="text1"/>
          <w:sz w:val="26"/>
          <w:szCs w:val="26"/>
          <w:lang w:val="en-US"/>
        </w:rPr>
        <w:t>--header 'Content-Type: application/json' \</w:t>
      </w:r>
    </w:p>
    <w:p w14:paraId="21AE4A44" w14:textId="77777777" w:rsidR="008A3DA5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>--</w:t>
      </w:r>
      <w:r w:rsidRPr="00BB12D5">
        <w:rPr>
          <w:color w:val="000000" w:themeColor="text1"/>
          <w:sz w:val="26"/>
          <w:szCs w:val="26"/>
          <w:lang w:val="en-US"/>
        </w:rPr>
        <w:t>data</w:t>
      </w:r>
      <w:r w:rsidRPr="00BB12D5">
        <w:rPr>
          <w:color w:val="000000" w:themeColor="text1"/>
          <w:sz w:val="26"/>
          <w:szCs w:val="26"/>
        </w:rPr>
        <w:t xml:space="preserve"> '{</w:t>
      </w:r>
    </w:p>
    <w:p w14:paraId="3663D52A" w14:textId="77777777" w:rsidR="008A3DA5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 xml:space="preserve">    "</w:t>
      </w:r>
      <w:proofErr w:type="spellStart"/>
      <w:r w:rsidRPr="00BB12D5">
        <w:rPr>
          <w:color w:val="000000" w:themeColor="text1"/>
          <w:sz w:val="26"/>
          <w:szCs w:val="26"/>
          <w:lang w:val="en-US"/>
        </w:rPr>
        <w:t>customUserId</w:t>
      </w:r>
      <w:proofErr w:type="spellEnd"/>
      <w:r w:rsidRPr="00BB12D5">
        <w:rPr>
          <w:color w:val="000000" w:themeColor="text1"/>
          <w:sz w:val="26"/>
          <w:szCs w:val="26"/>
        </w:rPr>
        <w:t>": "&lt;</w:t>
      </w:r>
      <w:r w:rsidRPr="00BB12D5">
        <w:rPr>
          <w:color w:val="000000" w:themeColor="text1"/>
          <w:sz w:val="26"/>
          <w:szCs w:val="26"/>
          <w:lang w:val="en-US"/>
        </w:rPr>
        <w:t>ID</w:t>
      </w:r>
      <w:r w:rsidRPr="00BB12D5">
        <w:rPr>
          <w:color w:val="000000" w:themeColor="text1"/>
          <w:sz w:val="26"/>
          <w:szCs w:val="26"/>
        </w:rPr>
        <w:t xml:space="preserve"> ПОЛЬЗОВАТЕЛЯ В </w:t>
      </w:r>
      <w:r w:rsidRPr="00BB12D5">
        <w:rPr>
          <w:color w:val="000000" w:themeColor="text1"/>
          <w:sz w:val="26"/>
          <w:szCs w:val="26"/>
          <w:lang w:val="en-US"/>
        </w:rPr>
        <w:t>MAX</w:t>
      </w:r>
      <w:r w:rsidRPr="00BB12D5">
        <w:rPr>
          <w:color w:val="000000" w:themeColor="text1"/>
          <w:sz w:val="26"/>
          <w:szCs w:val="26"/>
        </w:rPr>
        <w:t>&gt;",</w:t>
      </w:r>
    </w:p>
    <w:p w14:paraId="2EF58A85" w14:textId="77777777" w:rsidR="008A3DA5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  <w:lang w:val="en-US"/>
        </w:rPr>
      </w:pPr>
      <w:r w:rsidRPr="00BB12D5">
        <w:rPr>
          <w:color w:val="000000" w:themeColor="text1"/>
          <w:sz w:val="26"/>
          <w:szCs w:val="26"/>
        </w:rPr>
        <w:t xml:space="preserve">    </w:t>
      </w:r>
      <w:r w:rsidRPr="00BB12D5">
        <w:rPr>
          <w:color w:val="000000" w:themeColor="text1"/>
          <w:sz w:val="26"/>
          <w:szCs w:val="26"/>
          <w:lang w:val="en-US"/>
        </w:rPr>
        <w:t>"</w:t>
      </w:r>
      <w:proofErr w:type="spellStart"/>
      <w:r w:rsidRPr="00BB12D5">
        <w:rPr>
          <w:color w:val="000000" w:themeColor="text1"/>
          <w:sz w:val="26"/>
          <w:szCs w:val="26"/>
          <w:lang w:val="en-US"/>
        </w:rPr>
        <w:t>customEventName</w:t>
      </w:r>
      <w:proofErr w:type="spellEnd"/>
      <w:r w:rsidRPr="00BB12D5">
        <w:rPr>
          <w:color w:val="000000" w:themeColor="text1"/>
          <w:sz w:val="26"/>
          <w:szCs w:val="26"/>
          <w:lang w:val="en-US"/>
        </w:rPr>
        <w:t>": "&lt;ТИП СОБЫТИЯ&gt;",</w:t>
      </w:r>
    </w:p>
    <w:p w14:paraId="1CCFD720" w14:textId="77777777" w:rsidR="008A3DA5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  <w:lang w:val="en-US"/>
        </w:rPr>
      </w:pPr>
      <w:r w:rsidRPr="00BB12D5">
        <w:rPr>
          <w:color w:val="000000" w:themeColor="text1"/>
          <w:sz w:val="26"/>
          <w:szCs w:val="26"/>
          <w:lang w:val="en-US"/>
        </w:rPr>
        <w:t xml:space="preserve">    "</w:t>
      </w:r>
      <w:proofErr w:type="spellStart"/>
      <w:r w:rsidRPr="00BB12D5">
        <w:rPr>
          <w:color w:val="000000" w:themeColor="text1"/>
          <w:sz w:val="26"/>
          <w:szCs w:val="26"/>
          <w:lang w:val="en-US"/>
        </w:rPr>
        <w:t>customEventParams</w:t>
      </w:r>
      <w:proofErr w:type="spellEnd"/>
      <w:r w:rsidRPr="00BB12D5">
        <w:rPr>
          <w:color w:val="000000" w:themeColor="text1"/>
          <w:sz w:val="26"/>
          <w:szCs w:val="26"/>
          <w:lang w:val="en-US"/>
        </w:rPr>
        <w:t>": {</w:t>
      </w:r>
    </w:p>
    <w:p w14:paraId="6C7CB30D" w14:textId="77777777" w:rsidR="008A3DA5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  <w:lang w:val="en-US"/>
        </w:rPr>
      </w:pPr>
      <w:r w:rsidRPr="00BB12D5">
        <w:rPr>
          <w:color w:val="000000" w:themeColor="text1"/>
          <w:sz w:val="26"/>
          <w:szCs w:val="26"/>
          <w:lang w:val="en-US"/>
        </w:rPr>
        <w:t xml:space="preserve">        "</w:t>
      </w:r>
      <w:proofErr w:type="spellStart"/>
      <w:proofErr w:type="gramStart"/>
      <w:r w:rsidRPr="00BB12D5">
        <w:rPr>
          <w:color w:val="000000" w:themeColor="text1"/>
          <w:sz w:val="26"/>
          <w:szCs w:val="26"/>
          <w:lang w:val="en-US"/>
        </w:rPr>
        <w:t>bot</w:t>
      </w:r>
      <w:proofErr w:type="gramEnd"/>
      <w:r w:rsidRPr="00BB12D5">
        <w:rPr>
          <w:color w:val="000000" w:themeColor="text1"/>
          <w:sz w:val="26"/>
          <w:szCs w:val="26"/>
          <w:lang w:val="en-US"/>
        </w:rPr>
        <w:t>_name</w:t>
      </w:r>
      <w:proofErr w:type="spellEnd"/>
      <w:r w:rsidRPr="00BB12D5">
        <w:rPr>
          <w:color w:val="000000" w:themeColor="text1"/>
          <w:sz w:val="26"/>
          <w:szCs w:val="26"/>
          <w:lang w:val="en-US"/>
        </w:rPr>
        <w:t>": "&lt;НИКНЕЙМ БОТА&gt;",</w:t>
      </w:r>
    </w:p>
    <w:p w14:paraId="06EDDE0E" w14:textId="77777777" w:rsidR="008A3DA5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  <w:lang w:val="en-US"/>
        </w:rPr>
      </w:pPr>
      <w:r w:rsidRPr="00BB12D5">
        <w:rPr>
          <w:color w:val="000000" w:themeColor="text1"/>
          <w:sz w:val="26"/>
          <w:szCs w:val="26"/>
          <w:lang w:val="en-US"/>
        </w:rPr>
        <w:t xml:space="preserve">        "region": "&lt;РЕГИОН БОТА&gt;"</w:t>
      </w:r>
    </w:p>
    <w:p w14:paraId="6E6C7AF3" w14:textId="77777777" w:rsidR="008A3DA5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  <w:lang w:val="en-US"/>
        </w:rPr>
      </w:pPr>
      <w:r w:rsidRPr="00BB12D5">
        <w:rPr>
          <w:color w:val="000000" w:themeColor="text1"/>
          <w:sz w:val="26"/>
          <w:szCs w:val="26"/>
          <w:lang w:val="en-US"/>
        </w:rPr>
        <w:t xml:space="preserve">    },</w:t>
      </w:r>
    </w:p>
    <w:p w14:paraId="52B5C180" w14:textId="77777777" w:rsidR="008A3DA5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  <w:lang w:val="en-US"/>
        </w:rPr>
      </w:pPr>
      <w:r w:rsidRPr="00BB12D5">
        <w:rPr>
          <w:color w:val="000000" w:themeColor="text1"/>
          <w:sz w:val="26"/>
          <w:szCs w:val="26"/>
          <w:lang w:val="en-US"/>
        </w:rPr>
        <w:lastRenderedPageBreak/>
        <w:t xml:space="preserve">    "</w:t>
      </w:r>
      <w:proofErr w:type="spellStart"/>
      <w:r w:rsidRPr="00BB12D5">
        <w:rPr>
          <w:color w:val="000000" w:themeColor="text1"/>
          <w:sz w:val="26"/>
          <w:szCs w:val="26"/>
          <w:lang w:val="en-US"/>
        </w:rPr>
        <w:t>eventTimestamp</w:t>
      </w:r>
      <w:proofErr w:type="spellEnd"/>
      <w:r w:rsidRPr="00BB12D5">
        <w:rPr>
          <w:color w:val="000000" w:themeColor="text1"/>
          <w:sz w:val="26"/>
          <w:szCs w:val="26"/>
          <w:lang w:val="en-US"/>
        </w:rPr>
        <w:t>": &lt;UNIX TIMESTAMP СОБЫТИЯ&gt;</w:t>
      </w:r>
    </w:p>
    <w:p w14:paraId="4FED4B9A" w14:textId="21CD23D8" w:rsidR="00B611DE" w:rsidRPr="00BB12D5" w:rsidRDefault="008A3DA5" w:rsidP="008A3DA5">
      <w:pPr>
        <w:spacing w:line="360" w:lineRule="auto"/>
        <w:ind w:left="851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  <w:lang w:val="en-US"/>
        </w:rPr>
        <w:t>}'</w:t>
      </w:r>
    </w:p>
    <w:p w14:paraId="25222FF4" w14:textId="28586B6F" w:rsidR="00B611DE" w:rsidRPr="00BB12D5" w:rsidRDefault="00B611DE" w:rsidP="00B611DE">
      <w:pPr>
        <w:pStyle w:val="af6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  <w:lang w:val="ru-RU"/>
        </w:rPr>
        <w:t xml:space="preserve">Коды ответов </w:t>
      </w:r>
      <w:r w:rsidRPr="00BB12D5">
        <w:rPr>
          <w:color w:val="000000" w:themeColor="text1"/>
          <w:sz w:val="26"/>
          <w:szCs w:val="26"/>
        </w:rPr>
        <w:t>информационной систем</w:t>
      </w:r>
      <w:r w:rsidRPr="00BB12D5">
        <w:rPr>
          <w:color w:val="000000" w:themeColor="text1"/>
          <w:sz w:val="26"/>
          <w:szCs w:val="26"/>
          <w:lang w:val="ru-RU"/>
        </w:rPr>
        <w:t>ы</w:t>
      </w:r>
      <w:r w:rsidRPr="00BB12D5">
        <w:rPr>
          <w:color w:val="000000" w:themeColor="text1"/>
          <w:sz w:val="26"/>
          <w:szCs w:val="26"/>
        </w:rPr>
        <w:t>, агрегирующей события, полученные от регионального Сервиса СП</w:t>
      </w:r>
      <w:r w:rsidRPr="00BB12D5">
        <w:rPr>
          <w:color w:val="000000" w:themeColor="text1"/>
          <w:sz w:val="26"/>
          <w:szCs w:val="26"/>
          <w:lang w:val="ru-RU"/>
        </w:rPr>
        <w:t xml:space="preserve"> представлены в таблице 1.</w:t>
      </w:r>
    </w:p>
    <w:p w14:paraId="049B68C8" w14:textId="5326EA5F" w:rsidR="00B611DE" w:rsidRPr="00BB12D5" w:rsidRDefault="00B611DE" w:rsidP="00B611DE">
      <w:pPr>
        <w:pStyle w:val="af6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  <w:lang w:val="ru-RU"/>
        </w:rPr>
        <w:t>Таблица 1. Коды ответов</w:t>
      </w:r>
    </w:p>
    <w:tbl>
      <w:tblPr>
        <w:tblStyle w:val="aff6"/>
        <w:tblW w:w="9351" w:type="dxa"/>
        <w:tblLook w:val="04A0" w:firstRow="1" w:lastRow="0" w:firstColumn="1" w:lastColumn="0" w:noHBand="0" w:noVBand="1"/>
      </w:tblPr>
      <w:tblGrid>
        <w:gridCol w:w="632"/>
        <w:gridCol w:w="3474"/>
        <w:gridCol w:w="5245"/>
      </w:tblGrid>
      <w:tr w:rsidR="00BB12D5" w:rsidRPr="00BB12D5" w14:paraId="07475175" w14:textId="77777777" w:rsidTr="00B611DE">
        <w:tc>
          <w:tcPr>
            <w:tcW w:w="632" w:type="dxa"/>
            <w:shd w:val="clear" w:color="auto" w:fill="F2F2F2" w:themeFill="background1" w:themeFillShade="F2"/>
            <w:hideMark/>
          </w:tcPr>
          <w:p w14:paraId="2B9663C8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Код</w:t>
            </w:r>
          </w:p>
        </w:tc>
        <w:tc>
          <w:tcPr>
            <w:tcW w:w="3474" w:type="dxa"/>
            <w:shd w:val="clear" w:color="auto" w:fill="F2F2F2" w:themeFill="background1" w:themeFillShade="F2"/>
            <w:hideMark/>
          </w:tcPr>
          <w:p w14:paraId="437EB5B7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Ответ</w:t>
            </w:r>
          </w:p>
        </w:tc>
        <w:tc>
          <w:tcPr>
            <w:tcW w:w="5245" w:type="dxa"/>
            <w:shd w:val="clear" w:color="auto" w:fill="F2F2F2" w:themeFill="background1" w:themeFillShade="F2"/>
            <w:hideMark/>
          </w:tcPr>
          <w:p w14:paraId="6F0E00F3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</w:p>
        </w:tc>
      </w:tr>
      <w:tr w:rsidR="00BB12D5" w:rsidRPr="00BB12D5" w14:paraId="3FCD0D13" w14:textId="77777777" w:rsidTr="00B611DE">
        <w:tc>
          <w:tcPr>
            <w:tcW w:w="632" w:type="dxa"/>
            <w:hideMark/>
          </w:tcPr>
          <w:p w14:paraId="560CADA0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</w:t>
            </w:r>
          </w:p>
        </w:tc>
        <w:tc>
          <w:tcPr>
            <w:tcW w:w="3474" w:type="dxa"/>
            <w:hideMark/>
          </w:tcPr>
          <w:p w14:paraId="3F6DAED6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{"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message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": "ОK"}</w:t>
            </w:r>
          </w:p>
        </w:tc>
        <w:tc>
          <w:tcPr>
            <w:tcW w:w="5245" w:type="dxa"/>
            <w:hideMark/>
          </w:tcPr>
          <w:p w14:paraId="6DD92E2B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 был успешно обработан</w:t>
            </w:r>
          </w:p>
        </w:tc>
      </w:tr>
      <w:tr w:rsidR="00BB12D5" w:rsidRPr="00BB12D5" w14:paraId="2F6B604E" w14:textId="77777777" w:rsidTr="00B611DE">
        <w:tc>
          <w:tcPr>
            <w:tcW w:w="632" w:type="dxa"/>
            <w:hideMark/>
          </w:tcPr>
          <w:p w14:paraId="387B697F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400</w:t>
            </w:r>
          </w:p>
        </w:tc>
        <w:tc>
          <w:tcPr>
            <w:tcW w:w="3474" w:type="dxa"/>
            <w:hideMark/>
          </w:tcPr>
          <w:p w14:paraId="718AED93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{"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error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": 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Bad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Request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"}</w:t>
            </w:r>
          </w:p>
        </w:tc>
        <w:tc>
          <w:tcPr>
            <w:tcW w:w="5245" w:type="dxa"/>
            <w:hideMark/>
          </w:tcPr>
          <w:p w14:paraId="79C90255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Ошибка запроса, параметры не прошли валидацию</w:t>
            </w:r>
          </w:p>
        </w:tc>
      </w:tr>
      <w:tr w:rsidR="00BB12D5" w:rsidRPr="00BB12D5" w14:paraId="1D6689DF" w14:textId="77777777" w:rsidTr="00B611DE">
        <w:tc>
          <w:tcPr>
            <w:tcW w:w="632" w:type="dxa"/>
            <w:hideMark/>
          </w:tcPr>
          <w:p w14:paraId="455A59B1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403</w:t>
            </w:r>
          </w:p>
        </w:tc>
        <w:tc>
          <w:tcPr>
            <w:tcW w:w="3474" w:type="dxa"/>
            <w:hideMark/>
          </w:tcPr>
          <w:p w14:paraId="362FAE79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{"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error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": 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Forbidden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"}</w:t>
            </w:r>
          </w:p>
        </w:tc>
        <w:tc>
          <w:tcPr>
            <w:tcW w:w="5245" w:type="dxa"/>
            <w:hideMark/>
          </w:tcPr>
          <w:p w14:paraId="5E452342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Токен не прошёл валидацию, либо не подходит для приложения</w:t>
            </w:r>
          </w:p>
        </w:tc>
      </w:tr>
      <w:tr w:rsidR="00BB12D5" w:rsidRPr="00BB12D5" w14:paraId="3B264205" w14:textId="77777777" w:rsidTr="00B611DE">
        <w:tc>
          <w:tcPr>
            <w:tcW w:w="632" w:type="dxa"/>
            <w:hideMark/>
          </w:tcPr>
          <w:p w14:paraId="01C40343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400</w:t>
            </w:r>
          </w:p>
        </w:tc>
        <w:tc>
          <w:tcPr>
            <w:tcW w:w="3474" w:type="dxa"/>
            <w:hideMark/>
          </w:tcPr>
          <w:p w14:paraId="57BDCD3F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{"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error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": 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Empty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post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data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"}</w:t>
            </w:r>
          </w:p>
        </w:tc>
        <w:tc>
          <w:tcPr>
            <w:tcW w:w="5245" w:type="dxa"/>
            <w:hideMark/>
          </w:tcPr>
          <w:p w14:paraId="2777D4AA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Пустое тело запроса</w:t>
            </w:r>
          </w:p>
        </w:tc>
      </w:tr>
      <w:tr w:rsidR="00BB12D5" w:rsidRPr="00BB12D5" w14:paraId="7A8E1755" w14:textId="77777777" w:rsidTr="00B611DE">
        <w:tc>
          <w:tcPr>
            <w:tcW w:w="632" w:type="dxa"/>
            <w:hideMark/>
          </w:tcPr>
          <w:p w14:paraId="45BF7F80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400</w:t>
            </w:r>
          </w:p>
        </w:tc>
        <w:tc>
          <w:tcPr>
            <w:tcW w:w="3474" w:type="dxa"/>
            <w:hideMark/>
          </w:tcPr>
          <w:p w14:paraId="5E8B287D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{"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error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": 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Bad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json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"}</w:t>
            </w:r>
          </w:p>
        </w:tc>
        <w:tc>
          <w:tcPr>
            <w:tcW w:w="5245" w:type="dxa"/>
            <w:hideMark/>
          </w:tcPr>
          <w:p w14:paraId="1B9D3F32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Передан битый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json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теле запроса</w:t>
            </w:r>
          </w:p>
        </w:tc>
      </w:tr>
      <w:tr w:rsidR="00BB12D5" w:rsidRPr="00BB12D5" w14:paraId="0DBF6DE0" w14:textId="77777777" w:rsidTr="00B611DE">
        <w:tc>
          <w:tcPr>
            <w:tcW w:w="632" w:type="dxa"/>
            <w:hideMark/>
          </w:tcPr>
          <w:p w14:paraId="38222498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400</w:t>
            </w:r>
          </w:p>
        </w:tc>
        <w:tc>
          <w:tcPr>
            <w:tcW w:w="3474" w:type="dxa"/>
            <w:hideMark/>
          </w:tcPr>
          <w:p w14:paraId="10E2B9B5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{"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error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": 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Bad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api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version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"}</w:t>
            </w:r>
          </w:p>
        </w:tc>
        <w:tc>
          <w:tcPr>
            <w:tcW w:w="5245" w:type="dxa"/>
            <w:hideMark/>
          </w:tcPr>
          <w:p w14:paraId="64FB0A1A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Неподдерживаемая версия API</w:t>
            </w:r>
          </w:p>
        </w:tc>
      </w:tr>
      <w:tr w:rsidR="00BB12D5" w:rsidRPr="00BB12D5" w14:paraId="58E47049" w14:textId="77777777" w:rsidTr="00B611DE">
        <w:tc>
          <w:tcPr>
            <w:tcW w:w="632" w:type="dxa"/>
            <w:hideMark/>
          </w:tcPr>
          <w:p w14:paraId="03E6E978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404</w:t>
            </w:r>
          </w:p>
        </w:tc>
        <w:tc>
          <w:tcPr>
            <w:tcW w:w="3474" w:type="dxa"/>
            <w:hideMark/>
          </w:tcPr>
          <w:p w14:paraId="4C9751D2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{"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error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": 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Method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not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found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"}</w:t>
            </w:r>
          </w:p>
        </w:tc>
        <w:tc>
          <w:tcPr>
            <w:tcW w:w="5245" w:type="dxa"/>
            <w:hideMark/>
          </w:tcPr>
          <w:p w14:paraId="642ACC17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Метод API не найден</w:t>
            </w:r>
          </w:p>
        </w:tc>
      </w:tr>
      <w:tr w:rsidR="00B611DE" w:rsidRPr="00BB12D5" w14:paraId="33D4595F" w14:textId="77777777" w:rsidTr="00B611DE">
        <w:tc>
          <w:tcPr>
            <w:tcW w:w="632" w:type="dxa"/>
            <w:hideMark/>
          </w:tcPr>
          <w:p w14:paraId="4EB489DE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500</w:t>
            </w:r>
          </w:p>
        </w:tc>
        <w:tc>
          <w:tcPr>
            <w:tcW w:w="3474" w:type="dxa"/>
            <w:hideMark/>
          </w:tcPr>
          <w:p w14:paraId="7F19F252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{"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error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": "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Internal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Server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Error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"}</w:t>
            </w:r>
          </w:p>
        </w:tc>
        <w:tc>
          <w:tcPr>
            <w:tcW w:w="5245" w:type="dxa"/>
            <w:hideMark/>
          </w:tcPr>
          <w:p w14:paraId="21722A7A" w14:textId="77777777" w:rsidR="00B611DE" w:rsidRPr="00BB12D5" w:rsidRDefault="00B611DE" w:rsidP="00B611D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Внутренняя ошибка API. Нужно повторить запрос позже</w:t>
            </w:r>
          </w:p>
        </w:tc>
      </w:tr>
    </w:tbl>
    <w:p w14:paraId="03E93851" w14:textId="77777777" w:rsidR="00B611DE" w:rsidRPr="00BB12D5" w:rsidRDefault="00B611DE" w:rsidP="00B611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 w:themeColor="text1"/>
          <w:sz w:val="26"/>
          <w:szCs w:val="26"/>
        </w:rPr>
      </w:pPr>
    </w:p>
    <w:p w14:paraId="7905E7AA" w14:textId="2AE32F08" w:rsidR="00EC7FEC" w:rsidRPr="00BB12D5" w:rsidRDefault="00EC7FEC" w:rsidP="00B55E41">
      <w:pPr>
        <w:pStyle w:val="af6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 w:themeColor="text1"/>
          <w:sz w:val="26"/>
          <w:szCs w:val="26"/>
          <w:lang w:val="ru-RU"/>
        </w:rPr>
      </w:pPr>
      <w:r w:rsidRPr="00BB12D5">
        <w:rPr>
          <w:color w:val="000000" w:themeColor="text1"/>
          <w:sz w:val="26"/>
          <w:szCs w:val="26"/>
          <w:lang w:val="ru-RU"/>
        </w:rPr>
        <w:t>Описание параметров событий</w:t>
      </w:r>
    </w:p>
    <w:p w14:paraId="0F3622D6" w14:textId="3B388BA3" w:rsidR="00B16C0A" w:rsidRPr="00BB12D5" w:rsidRDefault="00B16C0A" w:rsidP="00B55E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 xml:space="preserve">Описание параметров передаваемый событий с использованием Сервиса СП представлено в </w:t>
      </w:r>
      <w:r w:rsidR="00B611DE" w:rsidRPr="00BB12D5">
        <w:rPr>
          <w:color w:val="000000" w:themeColor="text1"/>
          <w:sz w:val="26"/>
          <w:szCs w:val="26"/>
        </w:rPr>
        <w:t>Т</w:t>
      </w:r>
      <w:r w:rsidRPr="00BB12D5">
        <w:rPr>
          <w:color w:val="000000" w:themeColor="text1"/>
          <w:sz w:val="26"/>
          <w:szCs w:val="26"/>
        </w:rPr>
        <w:t xml:space="preserve">аблице </w:t>
      </w:r>
      <w:r w:rsidR="00B611DE" w:rsidRPr="00BB12D5">
        <w:rPr>
          <w:color w:val="000000" w:themeColor="text1"/>
          <w:sz w:val="26"/>
          <w:szCs w:val="26"/>
        </w:rPr>
        <w:t>2</w:t>
      </w:r>
      <w:r w:rsidRPr="00BB12D5">
        <w:rPr>
          <w:color w:val="000000" w:themeColor="text1"/>
          <w:sz w:val="26"/>
          <w:szCs w:val="26"/>
        </w:rPr>
        <w:t>.</w:t>
      </w:r>
    </w:p>
    <w:p w14:paraId="1B9C9C76" w14:textId="4A31D29E" w:rsidR="00B16C0A" w:rsidRPr="00BB12D5" w:rsidRDefault="00B16C0A" w:rsidP="00B55E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 xml:space="preserve">Таблица </w:t>
      </w:r>
      <w:r w:rsidR="00B611DE" w:rsidRPr="00BB12D5">
        <w:rPr>
          <w:color w:val="000000" w:themeColor="text1"/>
          <w:sz w:val="26"/>
          <w:szCs w:val="26"/>
        </w:rPr>
        <w:t>2</w:t>
      </w:r>
      <w:r w:rsidRPr="00BB12D5">
        <w:rPr>
          <w:color w:val="000000" w:themeColor="text1"/>
          <w:sz w:val="26"/>
          <w:szCs w:val="26"/>
        </w:rPr>
        <w:t>. Описание параметров событий</w:t>
      </w:r>
    </w:p>
    <w:tbl>
      <w:tblPr>
        <w:tblStyle w:val="aff6"/>
        <w:tblW w:w="9493" w:type="dxa"/>
        <w:tblLayout w:type="fixed"/>
        <w:tblLook w:val="04A0" w:firstRow="1" w:lastRow="0" w:firstColumn="1" w:lastColumn="0" w:noHBand="0" w:noVBand="1"/>
      </w:tblPr>
      <w:tblGrid>
        <w:gridCol w:w="1489"/>
        <w:gridCol w:w="1483"/>
        <w:gridCol w:w="1134"/>
        <w:gridCol w:w="1418"/>
        <w:gridCol w:w="2409"/>
        <w:gridCol w:w="1560"/>
      </w:tblGrid>
      <w:tr w:rsidR="00BB12D5" w:rsidRPr="00BB12D5" w14:paraId="0AF8F053" w14:textId="77777777" w:rsidTr="00B611DE">
        <w:tc>
          <w:tcPr>
            <w:tcW w:w="1489" w:type="dxa"/>
            <w:shd w:val="clear" w:color="auto" w:fill="F2F2F2" w:themeFill="background1" w:themeFillShade="F2"/>
          </w:tcPr>
          <w:p w14:paraId="6E724648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Название</w:t>
            </w:r>
          </w:p>
        </w:tc>
        <w:tc>
          <w:tcPr>
            <w:tcW w:w="1483" w:type="dxa"/>
            <w:shd w:val="clear" w:color="auto" w:fill="F2F2F2" w:themeFill="background1" w:themeFillShade="F2"/>
          </w:tcPr>
          <w:p w14:paraId="30FF1A9D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5ACC670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Тип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10458285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Источник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14:paraId="55ACD4E6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Путь получения данных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62705850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Пример</w:t>
            </w:r>
          </w:p>
        </w:tc>
      </w:tr>
      <w:tr w:rsidR="00BB12D5" w:rsidRPr="00BB12D5" w14:paraId="4001B30F" w14:textId="77777777" w:rsidTr="00883EF9">
        <w:tc>
          <w:tcPr>
            <w:tcW w:w="1489" w:type="dxa"/>
          </w:tcPr>
          <w:p w14:paraId="0B284BEA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ID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ПРИЛОЖЕНИЯ</w:t>
            </w:r>
          </w:p>
        </w:tc>
        <w:tc>
          <w:tcPr>
            <w:tcW w:w="1483" w:type="dxa"/>
          </w:tcPr>
          <w:p w14:paraId="23F5067C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Идентификатор приложения, выданный для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интеграции</w:t>
            </w:r>
          </w:p>
        </w:tc>
        <w:tc>
          <w:tcPr>
            <w:tcW w:w="1134" w:type="dxa"/>
          </w:tcPr>
          <w:p w14:paraId="0A06788D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Число</w:t>
            </w:r>
          </w:p>
        </w:tc>
        <w:tc>
          <w:tcPr>
            <w:tcW w:w="1418" w:type="dxa"/>
          </w:tcPr>
          <w:p w14:paraId="354B60DC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Минцифры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России</w:t>
            </w:r>
          </w:p>
        </w:tc>
        <w:tc>
          <w:tcPr>
            <w:tcW w:w="2409" w:type="dxa"/>
          </w:tcPr>
          <w:p w14:paraId="27CFB522" w14:textId="0ABF3945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Письмо, направленное на электронную почту ответственного за реализацию логирования на стороне субъекта</w:t>
            </w:r>
            <w:r w:rsidR="00C772DF"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</w:t>
            </w:r>
            <w:r w:rsidR="00C772DF"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соответствии с п. 3.3 настоящих рекомендаций</w:t>
            </w:r>
          </w:p>
        </w:tc>
        <w:tc>
          <w:tcPr>
            <w:tcW w:w="1560" w:type="dxa"/>
          </w:tcPr>
          <w:p w14:paraId="6664B1B1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1027600</w:t>
            </w:r>
          </w:p>
        </w:tc>
      </w:tr>
      <w:tr w:rsidR="00BB12D5" w:rsidRPr="00BB12D5" w14:paraId="1E57DA49" w14:textId="77777777" w:rsidTr="00883EF9">
        <w:tc>
          <w:tcPr>
            <w:tcW w:w="1489" w:type="dxa"/>
          </w:tcPr>
          <w:p w14:paraId="1C3F2589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ТОКЕН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АВТОРИЗАЦИИ</w:t>
            </w:r>
          </w:p>
        </w:tc>
        <w:tc>
          <w:tcPr>
            <w:tcW w:w="1483" w:type="dxa"/>
          </w:tcPr>
          <w:p w14:paraId="3D8FBF81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Токен, выданный для интеграции</w:t>
            </w:r>
          </w:p>
        </w:tc>
        <w:tc>
          <w:tcPr>
            <w:tcW w:w="1134" w:type="dxa"/>
          </w:tcPr>
          <w:p w14:paraId="4EB27D52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Строка</w:t>
            </w:r>
          </w:p>
        </w:tc>
        <w:tc>
          <w:tcPr>
            <w:tcW w:w="1418" w:type="dxa"/>
          </w:tcPr>
          <w:p w14:paraId="307E9B3E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Минцифры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России</w:t>
            </w:r>
          </w:p>
        </w:tc>
        <w:tc>
          <w:tcPr>
            <w:tcW w:w="2409" w:type="dxa"/>
          </w:tcPr>
          <w:p w14:paraId="041654F2" w14:textId="4FE4B1CD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Письмо, направленное на электронную почту ответственного за реализацию логирования на стороне субъект</w:t>
            </w:r>
            <w:r w:rsidR="00C772DF"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 в соответствии с п. 3.3 настоящих рекомендаций</w:t>
            </w:r>
          </w:p>
        </w:tc>
        <w:tc>
          <w:tcPr>
            <w:tcW w:w="1560" w:type="dxa"/>
          </w:tcPr>
          <w:p w14:paraId="67C57CF6" w14:textId="77777777" w:rsidR="00EC7FEC" w:rsidRPr="00BB12D5" w:rsidRDefault="00EC7FEC" w:rsidP="00B55E4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B12D5" w:rsidRPr="00BB12D5" w14:paraId="430601BB" w14:textId="77777777" w:rsidTr="00883EF9">
        <w:tc>
          <w:tcPr>
            <w:tcW w:w="1489" w:type="dxa"/>
          </w:tcPr>
          <w:p w14:paraId="32482FFD" w14:textId="53D3A19C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ID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ПОЛЬЗОВАТЕЛЯ В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MAX</w:t>
            </w:r>
          </w:p>
        </w:tc>
        <w:tc>
          <w:tcPr>
            <w:tcW w:w="1483" w:type="dxa"/>
          </w:tcPr>
          <w:p w14:paraId="1665D9F9" w14:textId="586918DC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Идентификатор пользователя, чьи действия в сервисе </w:t>
            </w:r>
            <w:r w:rsidR="004A7C64"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МФЦ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субъекта подлежат логированию</w:t>
            </w:r>
          </w:p>
        </w:tc>
        <w:tc>
          <w:tcPr>
            <w:tcW w:w="1134" w:type="dxa"/>
          </w:tcPr>
          <w:p w14:paraId="5C67EFDC" w14:textId="09334881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Строка</w:t>
            </w:r>
          </w:p>
        </w:tc>
        <w:tc>
          <w:tcPr>
            <w:tcW w:w="1418" w:type="dxa"/>
          </w:tcPr>
          <w:p w14:paraId="1A69B2ED" w14:textId="0F7121CE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Информационная система субъекта</w:t>
            </w:r>
          </w:p>
        </w:tc>
        <w:tc>
          <w:tcPr>
            <w:tcW w:w="2409" w:type="dxa"/>
          </w:tcPr>
          <w:p w14:paraId="6401E611" w14:textId="022AA45F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 сервис субъекта в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MAX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при первом контакте пользователя с сервисом поступает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callback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-сообщение, содержащее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user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id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пользователя.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User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id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сохраняется в информационной системе субъекта для фиксации связки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user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id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тип события</w:t>
            </w:r>
          </w:p>
        </w:tc>
        <w:tc>
          <w:tcPr>
            <w:tcW w:w="1560" w:type="dxa"/>
          </w:tcPr>
          <w:p w14:paraId="37E40E51" w14:textId="38F07D65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1806953</w:t>
            </w:r>
          </w:p>
        </w:tc>
      </w:tr>
      <w:tr w:rsidR="00BB12D5" w:rsidRPr="00BB12D5" w14:paraId="327BD134" w14:textId="77777777" w:rsidTr="00883EF9">
        <w:tc>
          <w:tcPr>
            <w:tcW w:w="1489" w:type="dxa"/>
          </w:tcPr>
          <w:p w14:paraId="2822BA7D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ТИП СОБЫТИЯ</w:t>
            </w:r>
          </w:p>
        </w:tc>
        <w:tc>
          <w:tcPr>
            <w:tcW w:w="1483" w:type="dxa"/>
          </w:tcPr>
          <w:p w14:paraId="57591FFB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Один из допустимых типов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событий (описаны ниже)</w:t>
            </w:r>
          </w:p>
        </w:tc>
        <w:tc>
          <w:tcPr>
            <w:tcW w:w="1134" w:type="dxa"/>
          </w:tcPr>
          <w:p w14:paraId="112CC078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Строка</w:t>
            </w:r>
          </w:p>
        </w:tc>
        <w:tc>
          <w:tcPr>
            <w:tcW w:w="1418" w:type="dxa"/>
          </w:tcPr>
          <w:p w14:paraId="7CE07EBA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Информационная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система субъекта</w:t>
            </w:r>
          </w:p>
        </w:tc>
        <w:tc>
          <w:tcPr>
            <w:tcW w:w="2409" w:type="dxa"/>
          </w:tcPr>
          <w:p w14:paraId="4B6A9C2E" w14:textId="42248A9F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В информационной системе субъекта должны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фиксироваться события, описанные в разделе «Описание допустимых типов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логируемых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событий» в соответствии с п. 4.4. настоящей инструкции</w:t>
            </w:r>
          </w:p>
        </w:tc>
        <w:tc>
          <w:tcPr>
            <w:tcW w:w="1560" w:type="dxa"/>
          </w:tcPr>
          <w:p w14:paraId="53F67F3B" w14:textId="32156997" w:rsidR="003A4EAA" w:rsidRPr="00BB12D5" w:rsidRDefault="004A7C64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>appointment_open</w:t>
            </w:r>
            <w:proofErr w:type="spellEnd"/>
          </w:p>
        </w:tc>
      </w:tr>
      <w:tr w:rsidR="00BB12D5" w:rsidRPr="00BB12D5" w14:paraId="3C9C5808" w14:textId="77777777" w:rsidTr="00883EF9">
        <w:tc>
          <w:tcPr>
            <w:tcW w:w="1489" w:type="dxa"/>
          </w:tcPr>
          <w:p w14:paraId="53157867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НИКНЕЙМ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БОТА</w:t>
            </w:r>
          </w:p>
        </w:tc>
        <w:tc>
          <w:tcPr>
            <w:tcW w:w="1483" w:type="dxa"/>
          </w:tcPr>
          <w:p w14:paraId="79B8F050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Никнейм бота в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MAX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без «@»</w:t>
            </w:r>
          </w:p>
        </w:tc>
        <w:tc>
          <w:tcPr>
            <w:tcW w:w="1134" w:type="dxa"/>
          </w:tcPr>
          <w:p w14:paraId="46E838A7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Строка</w:t>
            </w:r>
          </w:p>
        </w:tc>
        <w:tc>
          <w:tcPr>
            <w:tcW w:w="1418" w:type="dxa"/>
          </w:tcPr>
          <w:p w14:paraId="55D247CB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ЛК на платформе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MAX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для партнеров или карточка чат-бота в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MAX</w:t>
            </w:r>
          </w:p>
        </w:tc>
        <w:tc>
          <w:tcPr>
            <w:tcW w:w="2409" w:type="dxa"/>
          </w:tcPr>
          <w:p w14:paraId="7F190A83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 ЛК на платформе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MAX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для партнеров в информации о боте</w:t>
            </w:r>
          </w:p>
          <w:p w14:paraId="7EB546A3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0B63CF95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 пользовательском интерфейсе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MAX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разделе информации о боте под его названием указан никнейм с префиксом @</w:t>
            </w:r>
          </w:p>
        </w:tc>
        <w:tc>
          <w:tcPr>
            <w:tcW w:w="1560" w:type="dxa"/>
          </w:tcPr>
          <w:p w14:paraId="0F1F3E0E" w14:textId="084171F3" w:rsidR="003A4EAA" w:rsidRPr="00BB12D5" w:rsidRDefault="004A7C64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mfc_bot</w:t>
            </w:r>
            <w:proofErr w:type="spellEnd"/>
          </w:p>
        </w:tc>
      </w:tr>
      <w:tr w:rsidR="00BB12D5" w:rsidRPr="00BB12D5" w14:paraId="4FB8927A" w14:textId="77777777" w:rsidTr="00883EF9">
        <w:tc>
          <w:tcPr>
            <w:tcW w:w="1489" w:type="dxa"/>
          </w:tcPr>
          <w:p w14:paraId="54EA068B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РЕГИОН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БОТА</w:t>
            </w:r>
          </w:p>
        </w:tc>
        <w:tc>
          <w:tcPr>
            <w:tcW w:w="1483" w:type="dxa"/>
          </w:tcPr>
          <w:p w14:paraId="3109E1F5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Номер региона, выданный для интеграции</w:t>
            </w:r>
          </w:p>
        </w:tc>
        <w:tc>
          <w:tcPr>
            <w:tcW w:w="1134" w:type="dxa"/>
          </w:tcPr>
          <w:p w14:paraId="632E3736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Строка</w:t>
            </w:r>
          </w:p>
        </w:tc>
        <w:tc>
          <w:tcPr>
            <w:tcW w:w="1418" w:type="dxa"/>
          </w:tcPr>
          <w:p w14:paraId="7F091032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Минцифры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России</w:t>
            </w:r>
          </w:p>
        </w:tc>
        <w:tc>
          <w:tcPr>
            <w:tcW w:w="2409" w:type="dxa"/>
          </w:tcPr>
          <w:p w14:paraId="19BF387D" w14:textId="0EE6C02B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Письмо, направленное на электронную почту ответственного за реализацию логирования на стороне субъекта, в соответствии с п.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3.3. настоящих рекомендаций</w:t>
            </w:r>
          </w:p>
        </w:tc>
        <w:tc>
          <w:tcPr>
            <w:tcW w:w="1560" w:type="dxa"/>
          </w:tcPr>
          <w:p w14:paraId="57E6E3A8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>88</w:t>
            </w:r>
          </w:p>
        </w:tc>
      </w:tr>
      <w:tr w:rsidR="003A4EAA" w:rsidRPr="00BB12D5" w14:paraId="1B41138E" w14:textId="77777777" w:rsidTr="00883EF9">
        <w:tc>
          <w:tcPr>
            <w:tcW w:w="1489" w:type="dxa"/>
          </w:tcPr>
          <w:p w14:paraId="76D8221E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UNIX TIMESTAMP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СОБЫТИЯ</w:t>
            </w:r>
          </w:p>
        </w:tc>
        <w:tc>
          <w:tcPr>
            <w:tcW w:w="1483" w:type="dxa"/>
          </w:tcPr>
          <w:p w14:paraId="5CA1C3E5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Время события в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unix</w:t>
            </w:r>
            <w:proofErr w:type="spellEnd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timestamp</w:t>
            </w:r>
          </w:p>
        </w:tc>
        <w:tc>
          <w:tcPr>
            <w:tcW w:w="1134" w:type="dxa"/>
          </w:tcPr>
          <w:p w14:paraId="44E510B7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Число</w:t>
            </w:r>
          </w:p>
        </w:tc>
        <w:tc>
          <w:tcPr>
            <w:tcW w:w="1418" w:type="dxa"/>
          </w:tcPr>
          <w:p w14:paraId="22BF253B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Информационная система субъекта</w:t>
            </w:r>
          </w:p>
        </w:tc>
        <w:tc>
          <w:tcPr>
            <w:tcW w:w="2409" w:type="dxa"/>
          </w:tcPr>
          <w:p w14:paraId="1A041FBA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Метод получения метки времени выбирается в зависимости от используемого в сервисе субъекта технологического </w:t>
            </w:r>
            <w:proofErr w:type="spellStart"/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стэка</w:t>
            </w:r>
            <w:proofErr w:type="spellEnd"/>
          </w:p>
        </w:tc>
        <w:tc>
          <w:tcPr>
            <w:tcW w:w="1560" w:type="dxa"/>
          </w:tcPr>
          <w:p w14:paraId="2B41ED80" w14:textId="77777777" w:rsidR="003A4EAA" w:rsidRPr="00BB12D5" w:rsidRDefault="003A4EAA" w:rsidP="003A4EA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BB12D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1773846503</w:t>
            </w:r>
          </w:p>
        </w:tc>
      </w:tr>
    </w:tbl>
    <w:p w14:paraId="22A257A9" w14:textId="77777777" w:rsidR="00EC7FEC" w:rsidRPr="00BB12D5" w:rsidRDefault="00EC7FEC" w:rsidP="00B55E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4F5A0C6B" w14:textId="65A5E0A7" w:rsidR="00EC7FEC" w:rsidRPr="00BB12D5" w:rsidRDefault="00DD6F4B" w:rsidP="00B55E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709" w:hanging="283"/>
        <w:jc w:val="both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>4</w:t>
      </w:r>
      <w:r w:rsidR="00960E5D" w:rsidRPr="00BB12D5">
        <w:rPr>
          <w:color w:val="000000" w:themeColor="text1"/>
          <w:sz w:val="26"/>
          <w:szCs w:val="26"/>
        </w:rPr>
        <w:t xml:space="preserve">. </w:t>
      </w:r>
      <w:r w:rsidR="00EC7FEC" w:rsidRPr="00BB12D5">
        <w:rPr>
          <w:color w:val="000000" w:themeColor="text1"/>
          <w:sz w:val="26"/>
          <w:szCs w:val="26"/>
        </w:rPr>
        <w:t>Описание допустимых типов передачи статистических событий</w:t>
      </w:r>
    </w:p>
    <w:p w14:paraId="21C78F9B" w14:textId="5D9F4132" w:rsidR="00EC7FEC" w:rsidRPr="00BB12D5" w:rsidRDefault="00EC7FEC" w:rsidP="00B55E41">
      <w:pPr>
        <w:spacing w:line="360" w:lineRule="auto"/>
        <w:ind w:firstLine="709"/>
        <w:rPr>
          <w:color w:val="000000" w:themeColor="text1"/>
          <w:sz w:val="26"/>
          <w:szCs w:val="26"/>
        </w:rPr>
      </w:pPr>
      <w:r w:rsidRPr="00BB12D5">
        <w:rPr>
          <w:color w:val="000000" w:themeColor="text1"/>
          <w:sz w:val="26"/>
          <w:szCs w:val="26"/>
        </w:rPr>
        <w:t xml:space="preserve">В рамках текущей интеграции, </w:t>
      </w:r>
      <w:r w:rsidR="004A7C64" w:rsidRPr="00BB12D5">
        <w:rPr>
          <w:color w:val="000000" w:themeColor="text1"/>
          <w:sz w:val="26"/>
          <w:szCs w:val="26"/>
        </w:rPr>
        <w:t>допустимы следующие типы событий</w:t>
      </w:r>
      <w:r w:rsidRPr="00BB12D5">
        <w:rPr>
          <w:color w:val="000000" w:themeColor="text1"/>
          <w:sz w:val="26"/>
          <w:szCs w:val="26"/>
        </w:rPr>
        <w:t xml:space="preserve">, передаваемых в качестве параметра </w:t>
      </w:r>
      <w:proofErr w:type="spellStart"/>
      <w:r w:rsidRPr="00BB12D5">
        <w:rPr>
          <w:color w:val="000000" w:themeColor="text1"/>
          <w:sz w:val="26"/>
          <w:szCs w:val="26"/>
          <w:lang w:val="en-US"/>
        </w:rPr>
        <w:t>customEventName</w:t>
      </w:r>
      <w:proofErr w:type="spellEnd"/>
      <w:r w:rsidRPr="00BB12D5">
        <w:rPr>
          <w:color w:val="000000" w:themeColor="text1"/>
          <w:sz w:val="26"/>
          <w:szCs w:val="26"/>
        </w:rPr>
        <w:t xml:space="preserve"> при запросе в </w:t>
      </w:r>
      <w:r w:rsidRPr="00BB12D5">
        <w:rPr>
          <w:color w:val="000000" w:themeColor="text1"/>
          <w:sz w:val="26"/>
          <w:szCs w:val="26"/>
          <w:lang w:val="en-US"/>
        </w:rPr>
        <w:t>REST</w:t>
      </w:r>
      <w:r w:rsidRPr="00BB12D5">
        <w:rPr>
          <w:color w:val="000000" w:themeColor="text1"/>
          <w:sz w:val="26"/>
          <w:szCs w:val="26"/>
        </w:rPr>
        <w:t xml:space="preserve"> </w:t>
      </w:r>
      <w:r w:rsidRPr="00BB12D5">
        <w:rPr>
          <w:color w:val="000000" w:themeColor="text1"/>
          <w:sz w:val="26"/>
          <w:szCs w:val="26"/>
          <w:lang w:val="en-US"/>
        </w:rPr>
        <w:t>API</w:t>
      </w:r>
      <w:r w:rsidRPr="00BB12D5">
        <w:rPr>
          <w:color w:val="000000" w:themeColor="text1"/>
          <w:sz w:val="26"/>
          <w:szCs w:val="26"/>
        </w:rPr>
        <w:t>:</w:t>
      </w:r>
    </w:p>
    <w:p w14:paraId="77C19673" w14:textId="4BE4924D" w:rsidR="004A7C64" w:rsidRPr="00BB12D5" w:rsidRDefault="004A7C64" w:rsidP="004A7C64">
      <w:pPr>
        <w:pStyle w:val="1"/>
        <w:numPr>
          <w:ilvl w:val="0"/>
          <w:numId w:val="27"/>
        </w:num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bookmarkStart w:id="4" w:name="_Toc227141454"/>
      <w:r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>«</w:t>
      </w:r>
      <w:proofErr w:type="spellStart"/>
      <w:r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appointment_open</w:t>
      </w:r>
      <w:proofErr w:type="spellEnd"/>
      <w:r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>»</w:t>
      </w:r>
      <w:r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– </w:t>
      </w:r>
      <w:r w:rsidRPr="00BB12D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пользователь записался на прием в МФЦ;</w:t>
      </w:r>
    </w:p>
    <w:p w14:paraId="58B5B6D5" w14:textId="6E48AB8A" w:rsidR="004A7C64" w:rsidRPr="00BB12D5" w:rsidRDefault="004A7C64" w:rsidP="004A7C64">
      <w:pPr>
        <w:pStyle w:val="1"/>
        <w:numPr>
          <w:ilvl w:val="0"/>
          <w:numId w:val="27"/>
        </w:num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>«</w:t>
      </w:r>
      <w:proofErr w:type="spellStart"/>
      <w:r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appointment_cancel</w:t>
      </w:r>
      <w:proofErr w:type="spellEnd"/>
      <w:r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ru-RU"/>
        </w:rPr>
        <w:t>»</w:t>
      </w:r>
      <w:r w:rsidRPr="00BB12D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BB12D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– пользователь отменил запись на прием в МФЦ.</w:t>
      </w:r>
    </w:p>
    <w:p w14:paraId="74E9C205" w14:textId="46C52171" w:rsidR="004A7C64" w:rsidRPr="00BB12D5" w:rsidRDefault="004A7C64" w:rsidP="004A7C64">
      <w:pPr>
        <w:rPr>
          <w:color w:val="000000" w:themeColor="text1"/>
          <w:sz w:val="26"/>
          <w:szCs w:val="26"/>
          <w:lang w:val="ru"/>
        </w:rPr>
      </w:pPr>
    </w:p>
    <w:p w14:paraId="02168664" w14:textId="77777777" w:rsidR="004A7C64" w:rsidRPr="00BB12D5" w:rsidRDefault="004A7C64" w:rsidP="004A7C64">
      <w:pPr>
        <w:spacing w:line="360" w:lineRule="auto"/>
        <w:ind w:firstLine="567"/>
        <w:jc w:val="both"/>
        <w:rPr>
          <w:color w:val="000000" w:themeColor="text1"/>
          <w:sz w:val="26"/>
          <w:szCs w:val="26"/>
          <w:lang w:val="ru"/>
        </w:rPr>
      </w:pPr>
      <w:r w:rsidRPr="00BB12D5">
        <w:rPr>
          <w:color w:val="000000" w:themeColor="text1"/>
          <w:sz w:val="26"/>
          <w:szCs w:val="26"/>
          <w:lang w:val="ru"/>
        </w:rPr>
        <w:t xml:space="preserve">Набор событий может расширяться по мере развития сервиса. </w:t>
      </w:r>
    </w:p>
    <w:p w14:paraId="13A0CDFC" w14:textId="352E538A" w:rsidR="004A7C64" w:rsidRPr="00BB12D5" w:rsidRDefault="004A7C64" w:rsidP="004A7C64">
      <w:pPr>
        <w:spacing w:line="360" w:lineRule="auto"/>
        <w:ind w:firstLine="567"/>
        <w:jc w:val="both"/>
        <w:rPr>
          <w:color w:val="000000" w:themeColor="text1"/>
          <w:sz w:val="26"/>
          <w:szCs w:val="26"/>
          <w:lang w:val="ru"/>
        </w:rPr>
      </w:pPr>
      <w:r w:rsidRPr="00BB12D5">
        <w:rPr>
          <w:color w:val="000000" w:themeColor="text1"/>
          <w:sz w:val="26"/>
          <w:szCs w:val="26"/>
          <w:lang w:val="ru"/>
        </w:rPr>
        <w:t>Обратите внимание: типы событий, не входящие в предложенный список, не будут учитываться в целевой статистике.</w:t>
      </w:r>
    </w:p>
    <w:p w14:paraId="4FABA8BC" w14:textId="7FC976DE" w:rsidR="00066CE5" w:rsidRPr="00BB12D5" w:rsidRDefault="00E204C2" w:rsidP="00B55E41">
      <w:pPr>
        <w:pStyle w:val="1"/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12D5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Т</w:t>
      </w:r>
      <w:r w:rsidR="00DA29A3" w:rsidRPr="00BB12D5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естировани</w:t>
      </w:r>
      <w:r w:rsidRPr="00BB12D5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е сервиса и порядок обращени</w:t>
      </w:r>
      <w:r w:rsidR="001D4EF1" w:rsidRPr="00BB12D5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й</w:t>
      </w:r>
      <w:bookmarkEnd w:id="4"/>
    </w:p>
    <w:p w14:paraId="6E1EC7AC" w14:textId="7EC83BBF" w:rsidR="00095865" w:rsidRPr="00BB12D5" w:rsidRDefault="00095865" w:rsidP="00E43FBF">
      <w:pPr>
        <w:pStyle w:val="af6"/>
        <w:numPr>
          <w:ilvl w:val="3"/>
          <w:numId w:val="19"/>
        </w:numPr>
        <w:spacing w:line="360" w:lineRule="auto"/>
        <w:ind w:left="709" w:hanging="283"/>
        <w:rPr>
          <w:color w:val="000000" w:themeColor="text1"/>
          <w:sz w:val="26"/>
          <w:szCs w:val="26"/>
          <w:lang w:val="ru-RU"/>
        </w:rPr>
      </w:pPr>
      <w:r w:rsidRPr="00BB12D5">
        <w:rPr>
          <w:color w:val="000000" w:themeColor="text1"/>
          <w:sz w:val="26"/>
          <w:szCs w:val="26"/>
          <w:lang w:val="ru-RU"/>
        </w:rPr>
        <w:t>Тестирование (при необходимости)</w:t>
      </w:r>
    </w:p>
    <w:p w14:paraId="4F60EA8A" w14:textId="775DBDEC" w:rsidR="001D4EF1" w:rsidRPr="00BB12D5" w:rsidRDefault="001D4EF1" w:rsidP="00A66C1A">
      <w:pPr>
        <w:pStyle w:val="af6"/>
        <w:numPr>
          <w:ilvl w:val="1"/>
          <w:numId w:val="24"/>
        </w:numPr>
        <w:spacing w:line="360" w:lineRule="auto"/>
        <w:ind w:left="1560"/>
        <w:jc w:val="both"/>
        <w:rPr>
          <w:color w:val="000000" w:themeColor="text1"/>
          <w:sz w:val="26"/>
          <w:szCs w:val="26"/>
          <w:lang w:val="ru-RU"/>
        </w:rPr>
      </w:pPr>
      <w:r w:rsidRPr="00BB12D5">
        <w:rPr>
          <w:color w:val="000000" w:themeColor="text1"/>
          <w:sz w:val="26"/>
          <w:szCs w:val="26"/>
          <w:lang w:val="ru-RU"/>
        </w:rPr>
        <w:t xml:space="preserve">Если региональному органу исполнительной власти в области </w:t>
      </w:r>
      <w:r w:rsidR="004A7C64" w:rsidRPr="00BB12D5">
        <w:rPr>
          <w:color w:val="000000" w:themeColor="text1"/>
          <w:sz w:val="26"/>
          <w:szCs w:val="26"/>
          <w:lang w:val="ru-RU"/>
        </w:rPr>
        <w:t>организации деятельности многофункциональных центров предоставления государственных и муниципальных услуг</w:t>
      </w:r>
      <w:r w:rsidRPr="00BB12D5">
        <w:rPr>
          <w:color w:val="000000" w:themeColor="text1"/>
          <w:sz w:val="26"/>
          <w:szCs w:val="26"/>
          <w:lang w:val="ru-RU"/>
        </w:rPr>
        <w:t xml:space="preserve"> необходимо тестирование Сервиса СП, то возможно запросить тестовые идентификаторы. Для запроса, ответственный сотрудник направляет на электронную почту </w:t>
      </w:r>
      <w:r w:rsidR="00BB12D5" w:rsidRPr="00BB12D5">
        <w:rPr>
          <w:color w:val="000000" w:themeColor="text1"/>
          <w:sz w:val="26"/>
          <w:szCs w:val="26"/>
          <w:shd w:val="clear" w:color="auto" w:fill="FFFFFF"/>
        </w:rPr>
        <w:t>digital.mfc@max.ru</w:t>
      </w:r>
      <w:r w:rsidR="00BB12D5"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Pr="00BB12D5">
        <w:rPr>
          <w:color w:val="000000" w:themeColor="text1"/>
          <w:sz w:val="26"/>
          <w:szCs w:val="26"/>
          <w:lang w:val="ru-RU"/>
        </w:rPr>
        <w:t xml:space="preserve">(в теме письма указать </w:t>
      </w:r>
      <w:r w:rsidRPr="00BB12D5">
        <w:rPr>
          <w:color w:val="000000" w:themeColor="text1"/>
          <w:sz w:val="26"/>
          <w:szCs w:val="26"/>
        </w:rPr>
        <w:t>РЕГИОН</w:t>
      </w:r>
      <w:r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Pr="00BB12D5">
        <w:rPr>
          <w:color w:val="000000" w:themeColor="text1"/>
          <w:sz w:val="26"/>
          <w:szCs w:val="26"/>
        </w:rPr>
        <w:t>БОТА</w:t>
      </w:r>
      <w:r w:rsidRPr="00BB12D5">
        <w:rPr>
          <w:color w:val="000000" w:themeColor="text1"/>
          <w:sz w:val="26"/>
          <w:szCs w:val="26"/>
          <w:lang w:val="ru-RU"/>
        </w:rPr>
        <w:t xml:space="preserve"> (полученный в соответствующем порядке в соответствии с п.3.3 настоящей инструкции), далее поставить символ «.», указать тип сервиса «Сервис СП», далее поставить символ «.», и </w:t>
      </w:r>
      <w:r w:rsidRPr="00BB12D5">
        <w:rPr>
          <w:color w:val="000000" w:themeColor="text1"/>
          <w:sz w:val="26"/>
          <w:szCs w:val="26"/>
          <w:lang w:val="ru-RU"/>
        </w:rPr>
        <w:lastRenderedPageBreak/>
        <w:t>указать тип «Обращение». Пример «</w:t>
      </w:r>
      <w:proofErr w:type="gramStart"/>
      <w:r w:rsidRPr="00BB12D5">
        <w:rPr>
          <w:color w:val="000000" w:themeColor="text1"/>
          <w:sz w:val="26"/>
          <w:szCs w:val="26"/>
          <w:lang w:val="ru-RU"/>
        </w:rPr>
        <w:t>50.Сервис</w:t>
      </w:r>
      <w:proofErr w:type="gramEnd"/>
      <w:r w:rsidRPr="00BB12D5">
        <w:rPr>
          <w:color w:val="000000" w:themeColor="text1"/>
          <w:sz w:val="26"/>
          <w:szCs w:val="26"/>
          <w:lang w:val="ru-RU"/>
        </w:rPr>
        <w:t xml:space="preserve"> </w:t>
      </w:r>
      <w:proofErr w:type="spellStart"/>
      <w:r w:rsidRPr="00BB12D5">
        <w:rPr>
          <w:color w:val="000000" w:themeColor="text1"/>
          <w:sz w:val="26"/>
          <w:szCs w:val="26"/>
          <w:lang w:val="ru-RU"/>
        </w:rPr>
        <w:t>СП.Тест</w:t>
      </w:r>
      <w:proofErr w:type="spellEnd"/>
      <w:r w:rsidRPr="00BB12D5">
        <w:rPr>
          <w:color w:val="000000" w:themeColor="text1"/>
          <w:sz w:val="26"/>
          <w:szCs w:val="26"/>
          <w:lang w:val="ru-RU"/>
        </w:rPr>
        <w:t>»). Дополнительные коммуникации, в случае необходимости, осуществляются посредством электронной почты в ветке переписки по указанной теме</w:t>
      </w:r>
      <w:r w:rsidR="00095865" w:rsidRPr="00BB12D5">
        <w:rPr>
          <w:color w:val="000000" w:themeColor="text1"/>
          <w:sz w:val="26"/>
          <w:szCs w:val="26"/>
          <w:lang w:val="ru-RU"/>
        </w:rPr>
        <w:t xml:space="preserve"> электронного письма</w:t>
      </w:r>
      <w:r w:rsidRPr="00BB12D5">
        <w:rPr>
          <w:color w:val="000000" w:themeColor="text1"/>
          <w:sz w:val="26"/>
          <w:szCs w:val="26"/>
          <w:lang w:val="ru-RU"/>
        </w:rPr>
        <w:t>.</w:t>
      </w:r>
    </w:p>
    <w:p w14:paraId="5071FBB2" w14:textId="77777777" w:rsidR="00095865" w:rsidRPr="00BB12D5" w:rsidRDefault="001D4EF1" w:rsidP="00A66C1A">
      <w:pPr>
        <w:pStyle w:val="af6"/>
        <w:numPr>
          <w:ilvl w:val="1"/>
          <w:numId w:val="24"/>
        </w:numPr>
        <w:spacing w:line="360" w:lineRule="auto"/>
        <w:ind w:left="1560"/>
        <w:jc w:val="both"/>
        <w:rPr>
          <w:color w:val="000000" w:themeColor="text1"/>
          <w:sz w:val="26"/>
          <w:szCs w:val="26"/>
          <w:lang w:val="ru-RU"/>
        </w:rPr>
      </w:pPr>
      <w:r w:rsidRPr="00BB12D5">
        <w:rPr>
          <w:color w:val="000000" w:themeColor="text1"/>
          <w:sz w:val="26"/>
          <w:szCs w:val="26"/>
          <w:lang w:val="ru-RU"/>
        </w:rPr>
        <w:t>После того, как тестирование завершено, но не позже 5 рабочих дней с даты направления тестовых идентификаторов, ответственному сотруднику необходимо организовать функционирование Сервиса СП.</w:t>
      </w:r>
    </w:p>
    <w:p w14:paraId="4D5DE33D" w14:textId="4F830EBB" w:rsidR="00095865" w:rsidRPr="00BB12D5" w:rsidRDefault="00095865" w:rsidP="00E43FBF">
      <w:pPr>
        <w:pStyle w:val="af6"/>
        <w:numPr>
          <w:ilvl w:val="3"/>
          <w:numId w:val="19"/>
        </w:numPr>
        <w:spacing w:line="360" w:lineRule="auto"/>
        <w:ind w:left="709" w:hanging="284"/>
        <w:jc w:val="both"/>
        <w:rPr>
          <w:color w:val="000000" w:themeColor="text1"/>
          <w:sz w:val="26"/>
          <w:szCs w:val="26"/>
          <w:lang w:val="ru-RU"/>
        </w:rPr>
      </w:pPr>
      <w:r w:rsidRPr="00BB12D5">
        <w:rPr>
          <w:color w:val="000000" w:themeColor="text1"/>
          <w:sz w:val="26"/>
          <w:szCs w:val="26"/>
          <w:lang w:val="ru-RU"/>
        </w:rPr>
        <w:t>Обращение ответственных сотрудников по работе Сервиса СП</w:t>
      </w:r>
    </w:p>
    <w:p w14:paraId="08FE4FB5" w14:textId="1B7A1691" w:rsidR="001D545C" w:rsidRPr="00BB12D5" w:rsidRDefault="001D4EF1" w:rsidP="00B55E41">
      <w:pPr>
        <w:pStyle w:val="af6"/>
        <w:spacing w:line="360" w:lineRule="auto"/>
        <w:ind w:left="0" w:firstLine="709"/>
        <w:jc w:val="both"/>
        <w:rPr>
          <w:color w:val="000000" w:themeColor="text1"/>
          <w:sz w:val="26"/>
          <w:szCs w:val="26"/>
          <w:lang w:val="ru-RU"/>
        </w:rPr>
      </w:pPr>
      <w:r w:rsidRPr="00BB12D5">
        <w:rPr>
          <w:color w:val="000000" w:themeColor="text1"/>
          <w:sz w:val="26"/>
          <w:szCs w:val="26"/>
          <w:lang w:val="ru-RU"/>
        </w:rPr>
        <w:t xml:space="preserve">В случае возникновения вопросов при организации </w:t>
      </w:r>
      <w:r w:rsidR="00095865" w:rsidRPr="00BB12D5">
        <w:rPr>
          <w:color w:val="000000" w:themeColor="text1"/>
          <w:sz w:val="26"/>
          <w:szCs w:val="26"/>
          <w:lang w:val="ru-RU"/>
        </w:rPr>
        <w:t xml:space="preserve">и функционирования </w:t>
      </w:r>
      <w:r w:rsidRPr="00BB12D5">
        <w:rPr>
          <w:color w:val="000000" w:themeColor="text1"/>
          <w:sz w:val="26"/>
          <w:szCs w:val="26"/>
          <w:lang w:val="ru-RU"/>
        </w:rPr>
        <w:t xml:space="preserve">Сервиса СП, необходимо направить </w:t>
      </w:r>
      <w:r w:rsidR="00EC6CDB" w:rsidRPr="00BB12D5">
        <w:rPr>
          <w:color w:val="000000" w:themeColor="text1"/>
          <w:sz w:val="26"/>
          <w:szCs w:val="26"/>
          <w:lang w:val="ru-RU"/>
        </w:rPr>
        <w:t>запрос</w:t>
      </w:r>
      <w:r w:rsidR="00DA29A3" w:rsidRPr="00BB12D5">
        <w:rPr>
          <w:color w:val="000000" w:themeColor="text1"/>
          <w:sz w:val="26"/>
          <w:szCs w:val="26"/>
          <w:lang w:val="ru-RU"/>
        </w:rPr>
        <w:t xml:space="preserve"> от </w:t>
      </w:r>
      <w:r w:rsidR="008703B1" w:rsidRPr="00BB12D5">
        <w:rPr>
          <w:color w:val="000000" w:themeColor="text1"/>
          <w:sz w:val="26"/>
          <w:szCs w:val="26"/>
          <w:lang w:val="ru-RU"/>
        </w:rPr>
        <w:t xml:space="preserve">ответственного сотрудника </w:t>
      </w:r>
      <w:r w:rsidR="00DA29A3" w:rsidRPr="00BB12D5">
        <w:rPr>
          <w:color w:val="000000" w:themeColor="text1"/>
          <w:sz w:val="26"/>
          <w:szCs w:val="26"/>
          <w:lang w:val="ru-RU"/>
        </w:rPr>
        <w:t>на электронную почту</w:t>
      </w:r>
      <w:r w:rsidR="008703B1"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="00BB12D5" w:rsidRPr="00BB12D5">
        <w:rPr>
          <w:color w:val="000000" w:themeColor="text1"/>
          <w:sz w:val="26"/>
          <w:szCs w:val="26"/>
          <w:lang w:val="ru-RU"/>
        </w:rPr>
        <w:t>digital.mfc@max.ru</w:t>
      </w:r>
      <w:r w:rsidR="00BB12D5"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="00DA29A3" w:rsidRPr="00BB12D5">
        <w:rPr>
          <w:color w:val="000000" w:themeColor="text1"/>
          <w:sz w:val="26"/>
          <w:szCs w:val="26"/>
          <w:lang w:val="ru-RU"/>
        </w:rPr>
        <w:t xml:space="preserve">(в теме письма указать </w:t>
      </w:r>
      <w:r w:rsidR="008703B1" w:rsidRPr="00BB12D5">
        <w:rPr>
          <w:color w:val="000000" w:themeColor="text1"/>
          <w:sz w:val="26"/>
          <w:szCs w:val="26"/>
        </w:rPr>
        <w:t>РЕГИОН</w:t>
      </w:r>
      <w:r w:rsidR="008703B1" w:rsidRPr="00BB12D5">
        <w:rPr>
          <w:color w:val="000000" w:themeColor="text1"/>
          <w:sz w:val="26"/>
          <w:szCs w:val="26"/>
          <w:lang w:val="ru-RU"/>
        </w:rPr>
        <w:t xml:space="preserve"> </w:t>
      </w:r>
      <w:r w:rsidR="008703B1" w:rsidRPr="00BB12D5">
        <w:rPr>
          <w:color w:val="000000" w:themeColor="text1"/>
          <w:sz w:val="26"/>
          <w:szCs w:val="26"/>
        </w:rPr>
        <w:t>БОТА</w:t>
      </w:r>
      <w:r w:rsidR="008703B1" w:rsidRPr="00BB12D5">
        <w:rPr>
          <w:color w:val="000000" w:themeColor="text1"/>
          <w:sz w:val="26"/>
          <w:szCs w:val="26"/>
          <w:lang w:val="ru-RU"/>
        </w:rPr>
        <w:t xml:space="preserve"> (полученный в соответствующем порядке в соответствии с п.3.3 настояще</w:t>
      </w:r>
      <w:r w:rsidR="00EB6DE4" w:rsidRPr="00BB12D5">
        <w:rPr>
          <w:color w:val="000000" w:themeColor="text1"/>
          <w:sz w:val="26"/>
          <w:szCs w:val="26"/>
          <w:lang w:val="ru-RU"/>
        </w:rPr>
        <w:t>й инструкции</w:t>
      </w:r>
      <w:r w:rsidR="008703B1" w:rsidRPr="00BB12D5">
        <w:rPr>
          <w:color w:val="000000" w:themeColor="text1"/>
          <w:sz w:val="26"/>
          <w:szCs w:val="26"/>
          <w:lang w:val="ru-RU"/>
        </w:rPr>
        <w:t>)</w:t>
      </w:r>
      <w:r w:rsidR="00DA29A3" w:rsidRPr="00BB12D5">
        <w:rPr>
          <w:color w:val="000000" w:themeColor="text1"/>
          <w:sz w:val="26"/>
          <w:szCs w:val="26"/>
          <w:lang w:val="ru-RU"/>
        </w:rPr>
        <w:t>, далее поставить символ «.», указать тип сервиса «</w:t>
      </w:r>
      <w:r w:rsidR="008703B1" w:rsidRPr="00BB12D5">
        <w:rPr>
          <w:color w:val="000000" w:themeColor="text1"/>
          <w:sz w:val="26"/>
          <w:szCs w:val="26"/>
          <w:lang w:val="ru-RU"/>
        </w:rPr>
        <w:t>Сервис СП</w:t>
      </w:r>
      <w:r w:rsidR="00E83ADD" w:rsidRPr="00BB12D5">
        <w:rPr>
          <w:color w:val="000000" w:themeColor="text1"/>
          <w:sz w:val="26"/>
          <w:szCs w:val="26"/>
          <w:lang w:val="ru-RU"/>
        </w:rPr>
        <w:t>»,</w:t>
      </w:r>
      <w:r w:rsidR="00DA29A3" w:rsidRPr="00BB12D5">
        <w:rPr>
          <w:color w:val="000000" w:themeColor="text1"/>
          <w:sz w:val="26"/>
          <w:szCs w:val="26"/>
          <w:lang w:val="ru-RU"/>
        </w:rPr>
        <w:t xml:space="preserve"> далее поставить символ «.», и указать тип «Обращение». Пример «</w:t>
      </w:r>
      <w:proofErr w:type="gramStart"/>
      <w:r w:rsidR="00EB6DE4" w:rsidRPr="00BB12D5">
        <w:rPr>
          <w:color w:val="000000" w:themeColor="text1"/>
          <w:sz w:val="26"/>
          <w:szCs w:val="26"/>
          <w:lang w:val="ru-RU"/>
        </w:rPr>
        <w:t>50</w:t>
      </w:r>
      <w:r w:rsidR="00DA29A3" w:rsidRPr="00BB12D5">
        <w:rPr>
          <w:color w:val="000000" w:themeColor="text1"/>
          <w:sz w:val="26"/>
          <w:szCs w:val="26"/>
          <w:lang w:val="ru-RU"/>
        </w:rPr>
        <w:t>.</w:t>
      </w:r>
      <w:r w:rsidR="00EB6DE4" w:rsidRPr="00BB12D5">
        <w:rPr>
          <w:color w:val="000000" w:themeColor="text1"/>
          <w:sz w:val="26"/>
          <w:szCs w:val="26"/>
          <w:lang w:val="ru-RU"/>
        </w:rPr>
        <w:t>Сервис</w:t>
      </w:r>
      <w:proofErr w:type="gramEnd"/>
      <w:r w:rsidR="00EB6DE4" w:rsidRPr="00BB12D5">
        <w:rPr>
          <w:color w:val="000000" w:themeColor="text1"/>
          <w:sz w:val="26"/>
          <w:szCs w:val="26"/>
          <w:lang w:val="ru-RU"/>
        </w:rPr>
        <w:t xml:space="preserve"> </w:t>
      </w:r>
      <w:proofErr w:type="spellStart"/>
      <w:r w:rsidR="00EB6DE4" w:rsidRPr="00BB12D5">
        <w:rPr>
          <w:color w:val="000000" w:themeColor="text1"/>
          <w:sz w:val="26"/>
          <w:szCs w:val="26"/>
          <w:lang w:val="ru-RU"/>
        </w:rPr>
        <w:t>СП</w:t>
      </w:r>
      <w:r w:rsidR="00DA29A3" w:rsidRPr="00BB12D5">
        <w:rPr>
          <w:color w:val="000000" w:themeColor="text1"/>
          <w:sz w:val="26"/>
          <w:szCs w:val="26"/>
          <w:lang w:val="ru-RU"/>
        </w:rPr>
        <w:t>.Обращение</w:t>
      </w:r>
      <w:proofErr w:type="spellEnd"/>
      <w:r w:rsidR="00DA29A3" w:rsidRPr="00BB12D5">
        <w:rPr>
          <w:color w:val="000000" w:themeColor="text1"/>
          <w:sz w:val="26"/>
          <w:szCs w:val="26"/>
          <w:lang w:val="ru-RU"/>
        </w:rPr>
        <w:t>»</w:t>
      </w:r>
      <w:r w:rsidR="005D5D73" w:rsidRPr="00BB12D5">
        <w:rPr>
          <w:color w:val="000000" w:themeColor="text1"/>
          <w:sz w:val="26"/>
          <w:szCs w:val="26"/>
          <w:lang w:val="ru-RU"/>
        </w:rPr>
        <w:t>).</w:t>
      </w:r>
    </w:p>
    <w:p w14:paraId="65DF54CA" w14:textId="41278118" w:rsidR="00343F02" w:rsidRPr="00BB12D5" w:rsidRDefault="00343F02" w:rsidP="00B55E41">
      <w:pPr>
        <w:spacing w:line="360" w:lineRule="auto"/>
        <w:rPr>
          <w:color w:val="000000" w:themeColor="text1"/>
          <w:sz w:val="26"/>
          <w:szCs w:val="26"/>
        </w:rPr>
      </w:pPr>
    </w:p>
    <w:sectPr w:rsidR="00343F02" w:rsidRPr="00BB12D5" w:rsidSect="005D5D73">
      <w:footerReference w:type="default" r:id="rId8"/>
      <w:pgSz w:w="11906" w:h="16838"/>
      <w:pgMar w:top="1134" w:right="1701" w:bottom="1134" w:left="850" w:header="708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61715" w14:textId="77777777" w:rsidR="001F6D56" w:rsidRDefault="001F6D56">
      <w:r>
        <w:separator/>
      </w:r>
    </w:p>
  </w:endnote>
  <w:endnote w:type="continuationSeparator" w:id="0">
    <w:p w14:paraId="1185AAB9" w14:textId="77777777" w:rsidR="001F6D56" w:rsidRDefault="001F6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FA57457-80D1-4D1A-B57B-33997D38560F}"/>
    <w:embedBold r:id="rId2" w:fontKey="{1B3AEF95-2F1E-4DC2-B751-65F6AEBDEC6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A0FC4FC7-67EF-4B53-8AEC-DEAEF7FCC825}"/>
    <w:embedBold r:id="rId4" w:fontKey="{55F6D0FA-3F9C-4A5F-96A7-44D67CF04DFF}"/>
    <w:embedItalic r:id="rId5" w:fontKey="{96EAE716-D7D3-4162-9BCF-1370B025908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E96FBA27-56C3-4D04-98B0-919AD8300F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5375819"/>
      <w:docPartObj>
        <w:docPartGallery w:val="Page Numbers (Bottom of Page)"/>
        <w:docPartUnique/>
      </w:docPartObj>
    </w:sdtPr>
    <w:sdtEndPr/>
    <w:sdtContent>
      <w:p w14:paraId="1C0B2482" w14:textId="77777777" w:rsidR="00C17604" w:rsidRDefault="00C17604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84635E" w14:textId="77777777" w:rsidR="00C17604" w:rsidRDefault="00C17604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7E250" w14:textId="77777777" w:rsidR="001F6D56" w:rsidRDefault="001F6D56">
      <w:r>
        <w:separator/>
      </w:r>
    </w:p>
  </w:footnote>
  <w:footnote w:type="continuationSeparator" w:id="0">
    <w:p w14:paraId="17922A75" w14:textId="77777777" w:rsidR="001F6D56" w:rsidRDefault="001F6D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7ACA"/>
    <w:multiLevelType w:val="multilevel"/>
    <w:tmpl w:val="B5F89C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5B2375D"/>
    <w:multiLevelType w:val="multilevel"/>
    <w:tmpl w:val="9952597C"/>
    <w:lvl w:ilvl="0">
      <w:start w:val="1"/>
      <w:numFmt w:val="decimal"/>
      <w:lvlText w:val="%1."/>
      <w:lvlJc w:val="left"/>
      <w:pPr>
        <w:ind w:left="940" w:hanging="360"/>
      </w:pPr>
    </w:lvl>
    <w:lvl w:ilvl="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380" w:hanging="180"/>
      </w:pPr>
    </w:lvl>
    <w:lvl w:ilvl="3">
      <w:start w:val="1"/>
      <w:numFmt w:val="decimal"/>
      <w:lvlText w:val="%4."/>
      <w:lvlJc w:val="left"/>
      <w:pPr>
        <w:ind w:left="3100" w:hanging="360"/>
      </w:pPr>
    </w:lvl>
    <w:lvl w:ilvl="4">
      <w:start w:val="1"/>
      <w:numFmt w:val="lowerLetter"/>
      <w:lvlText w:val="%5."/>
      <w:lvlJc w:val="left"/>
      <w:pPr>
        <w:ind w:left="3820" w:hanging="360"/>
      </w:pPr>
    </w:lvl>
    <w:lvl w:ilvl="5">
      <w:start w:val="1"/>
      <w:numFmt w:val="lowerRoman"/>
      <w:lvlText w:val="%6."/>
      <w:lvlJc w:val="right"/>
      <w:pPr>
        <w:ind w:left="4540" w:hanging="180"/>
      </w:pPr>
    </w:lvl>
    <w:lvl w:ilvl="6">
      <w:start w:val="1"/>
      <w:numFmt w:val="decimal"/>
      <w:lvlText w:val="%7."/>
      <w:lvlJc w:val="left"/>
      <w:pPr>
        <w:ind w:left="5260" w:hanging="360"/>
      </w:pPr>
    </w:lvl>
    <w:lvl w:ilvl="7">
      <w:start w:val="1"/>
      <w:numFmt w:val="lowerLetter"/>
      <w:lvlText w:val="%8."/>
      <w:lvlJc w:val="left"/>
      <w:pPr>
        <w:ind w:left="5980" w:hanging="360"/>
      </w:pPr>
    </w:lvl>
    <w:lvl w:ilvl="8">
      <w:start w:val="1"/>
      <w:numFmt w:val="lowerRoman"/>
      <w:lvlText w:val="%9."/>
      <w:lvlJc w:val="right"/>
      <w:pPr>
        <w:ind w:left="6700" w:hanging="180"/>
      </w:pPr>
    </w:lvl>
  </w:abstractNum>
  <w:abstractNum w:abstractNumId="2" w15:restartNumberingAfterBreak="0">
    <w:nsid w:val="07212966"/>
    <w:multiLevelType w:val="hybridMultilevel"/>
    <w:tmpl w:val="E3AA9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050"/>
    <w:multiLevelType w:val="hybridMultilevel"/>
    <w:tmpl w:val="367A63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05130"/>
    <w:multiLevelType w:val="hybridMultilevel"/>
    <w:tmpl w:val="F0BE3938"/>
    <w:lvl w:ilvl="0" w:tplc="FFFFFFFF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5919CB"/>
    <w:multiLevelType w:val="hybridMultilevel"/>
    <w:tmpl w:val="AD726F02"/>
    <w:lvl w:ilvl="0" w:tplc="819011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6D5949"/>
    <w:multiLevelType w:val="hybridMultilevel"/>
    <w:tmpl w:val="145A29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86BBB"/>
    <w:multiLevelType w:val="multilevel"/>
    <w:tmpl w:val="8848D44E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06E62C2"/>
    <w:multiLevelType w:val="hybridMultilevel"/>
    <w:tmpl w:val="F67EC1C6"/>
    <w:lvl w:ilvl="0" w:tplc="0419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9" w15:restartNumberingAfterBreak="0">
    <w:nsid w:val="23260F3A"/>
    <w:multiLevelType w:val="multilevel"/>
    <w:tmpl w:val="B5F89C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46332E2"/>
    <w:multiLevelType w:val="hybridMultilevel"/>
    <w:tmpl w:val="977C11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4FC7EA1"/>
    <w:multiLevelType w:val="hybridMultilevel"/>
    <w:tmpl w:val="7CEA90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7703CEF"/>
    <w:multiLevelType w:val="hybridMultilevel"/>
    <w:tmpl w:val="D1622E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D961487"/>
    <w:multiLevelType w:val="hybridMultilevel"/>
    <w:tmpl w:val="5EAA3236"/>
    <w:lvl w:ilvl="0" w:tplc="A1D05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62C1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5E02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6E9B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64CD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F2BB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C2D7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D221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0446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1649FF"/>
    <w:multiLevelType w:val="multilevel"/>
    <w:tmpl w:val="EA6CC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34BB2FF2"/>
    <w:multiLevelType w:val="hybridMultilevel"/>
    <w:tmpl w:val="2EB2E8FC"/>
    <w:lvl w:ilvl="0" w:tplc="5F8041E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465E47"/>
    <w:multiLevelType w:val="multilevel"/>
    <w:tmpl w:val="8EDC318C"/>
    <w:styleLink w:val="a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ascii="Times New Roman" w:hAnsi="Times New Roman" w:hint="default"/>
        <w:b/>
        <w:i w:val="0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539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539" w:firstLine="0"/>
      </w:pPr>
      <w:rPr>
        <w:rFonts w:ascii="Times New Roman" w:hAnsi="Times New Roman" w:hint="default"/>
        <w:sz w:val="24"/>
      </w:rPr>
    </w:lvl>
    <w:lvl w:ilvl="4">
      <w:start w:val="1"/>
      <w:numFmt w:val="decimal"/>
      <w:suff w:val="space"/>
      <w:lvlText w:val="%1.%2.%3.%4.%5."/>
      <w:lvlJc w:val="left"/>
      <w:pPr>
        <w:ind w:left="539" w:firstLine="0"/>
      </w:pPr>
      <w:rPr>
        <w:rFonts w:ascii="Times New Roman" w:hAnsi="Times New Roman" w:hint="default"/>
        <w:sz w:val="24"/>
      </w:rPr>
    </w:lvl>
    <w:lvl w:ilvl="5">
      <w:start w:val="1"/>
      <w:numFmt w:val="decimal"/>
      <w:suff w:val="space"/>
      <w:lvlText w:val="%1.%2.%3.%4.%5.%6."/>
      <w:lvlJc w:val="left"/>
      <w:pPr>
        <w:ind w:left="539" w:firstLine="0"/>
      </w:pPr>
      <w:rPr>
        <w:rFonts w:ascii="Times New Roman" w:hAnsi="Times New Roman" w:hint="default"/>
        <w:sz w:val="24"/>
      </w:rPr>
    </w:lvl>
    <w:lvl w:ilvl="6">
      <w:start w:val="1"/>
      <w:numFmt w:val="decimal"/>
      <w:suff w:val="space"/>
      <w:lvlText w:val="%1.%2.%3.%4.%5.%6.%7."/>
      <w:lvlJc w:val="left"/>
      <w:pPr>
        <w:ind w:left="539" w:firstLine="0"/>
      </w:pPr>
      <w:rPr>
        <w:rFonts w:ascii="Times New Roman" w:hAnsi="Times New Roman" w:hint="default"/>
        <w:sz w:val="24"/>
      </w:rPr>
    </w:lvl>
    <w:lvl w:ilvl="7">
      <w:start w:val="1"/>
      <w:numFmt w:val="decimal"/>
      <w:suff w:val="space"/>
      <w:lvlText w:val="%1.%2.%3.%4.%5.%6.%7.%8."/>
      <w:lvlJc w:val="left"/>
      <w:pPr>
        <w:ind w:left="539" w:firstLine="0"/>
      </w:pPr>
      <w:rPr>
        <w:rFonts w:ascii="Times New Roman" w:hAnsi="Times New Roman" w:hint="default"/>
        <w:sz w:val="24"/>
      </w:rPr>
    </w:lvl>
    <w:lvl w:ilvl="8">
      <w:start w:val="1"/>
      <w:numFmt w:val="decimal"/>
      <w:suff w:val="space"/>
      <w:lvlText w:val="%1.%2.%3.%4.%5.%6.%7.%8.%9."/>
      <w:lvlJc w:val="left"/>
      <w:pPr>
        <w:ind w:left="539" w:firstLine="0"/>
      </w:pPr>
      <w:rPr>
        <w:rFonts w:ascii="Times New Roman" w:hAnsi="Times New Roman" w:hint="default"/>
        <w:sz w:val="24"/>
      </w:rPr>
    </w:lvl>
  </w:abstractNum>
  <w:abstractNum w:abstractNumId="17" w15:restartNumberingAfterBreak="0">
    <w:nsid w:val="542F5756"/>
    <w:multiLevelType w:val="hybridMultilevel"/>
    <w:tmpl w:val="92CAD468"/>
    <w:lvl w:ilvl="0" w:tplc="04190017">
      <w:start w:val="1"/>
      <w:numFmt w:val="lowerLetter"/>
      <w:lvlText w:val="%1)"/>
      <w:lvlJc w:val="left"/>
      <w:pPr>
        <w:ind w:left="1660" w:hanging="360"/>
      </w:pPr>
    </w:lvl>
    <w:lvl w:ilvl="1" w:tplc="04190019">
      <w:start w:val="1"/>
      <w:numFmt w:val="lowerLetter"/>
      <w:lvlText w:val="%2."/>
      <w:lvlJc w:val="left"/>
      <w:pPr>
        <w:ind w:left="2380" w:hanging="360"/>
      </w:pPr>
    </w:lvl>
    <w:lvl w:ilvl="2" w:tplc="0419001B" w:tentative="1">
      <w:start w:val="1"/>
      <w:numFmt w:val="lowerRoman"/>
      <w:lvlText w:val="%3."/>
      <w:lvlJc w:val="right"/>
      <w:pPr>
        <w:ind w:left="3100" w:hanging="180"/>
      </w:pPr>
    </w:lvl>
    <w:lvl w:ilvl="3" w:tplc="0419000F" w:tentative="1">
      <w:start w:val="1"/>
      <w:numFmt w:val="decimal"/>
      <w:lvlText w:val="%4."/>
      <w:lvlJc w:val="left"/>
      <w:pPr>
        <w:ind w:left="3820" w:hanging="360"/>
      </w:pPr>
    </w:lvl>
    <w:lvl w:ilvl="4" w:tplc="04190019" w:tentative="1">
      <w:start w:val="1"/>
      <w:numFmt w:val="lowerLetter"/>
      <w:lvlText w:val="%5."/>
      <w:lvlJc w:val="left"/>
      <w:pPr>
        <w:ind w:left="4540" w:hanging="360"/>
      </w:pPr>
    </w:lvl>
    <w:lvl w:ilvl="5" w:tplc="0419001B" w:tentative="1">
      <w:start w:val="1"/>
      <w:numFmt w:val="lowerRoman"/>
      <w:lvlText w:val="%6."/>
      <w:lvlJc w:val="right"/>
      <w:pPr>
        <w:ind w:left="5260" w:hanging="180"/>
      </w:pPr>
    </w:lvl>
    <w:lvl w:ilvl="6" w:tplc="0419000F" w:tentative="1">
      <w:start w:val="1"/>
      <w:numFmt w:val="decimal"/>
      <w:lvlText w:val="%7."/>
      <w:lvlJc w:val="left"/>
      <w:pPr>
        <w:ind w:left="5980" w:hanging="360"/>
      </w:pPr>
    </w:lvl>
    <w:lvl w:ilvl="7" w:tplc="04190019" w:tentative="1">
      <w:start w:val="1"/>
      <w:numFmt w:val="lowerLetter"/>
      <w:lvlText w:val="%8."/>
      <w:lvlJc w:val="left"/>
      <w:pPr>
        <w:ind w:left="6700" w:hanging="360"/>
      </w:pPr>
    </w:lvl>
    <w:lvl w:ilvl="8" w:tplc="041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18" w15:restartNumberingAfterBreak="0">
    <w:nsid w:val="57DA7E97"/>
    <w:multiLevelType w:val="multilevel"/>
    <w:tmpl w:val="756AC9F8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AFF7B58"/>
    <w:multiLevelType w:val="hybridMultilevel"/>
    <w:tmpl w:val="5A6E918A"/>
    <w:lvl w:ilvl="0" w:tplc="1EC832B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F7D5490"/>
    <w:multiLevelType w:val="hybridMultilevel"/>
    <w:tmpl w:val="747C15FE"/>
    <w:lvl w:ilvl="0" w:tplc="6EFE9A4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17B5007"/>
    <w:multiLevelType w:val="hybridMultilevel"/>
    <w:tmpl w:val="AC223930"/>
    <w:lvl w:ilvl="0" w:tplc="C30C15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21D12"/>
    <w:multiLevelType w:val="hybridMultilevel"/>
    <w:tmpl w:val="97681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DA3A26"/>
    <w:multiLevelType w:val="multilevel"/>
    <w:tmpl w:val="0D6E89A8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9"/>
  </w:num>
  <w:num w:numId="4">
    <w:abstractNumId w:val="7"/>
  </w:num>
  <w:num w:numId="5">
    <w:abstractNumId w:val="1"/>
  </w:num>
  <w:num w:numId="6">
    <w:abstractNumId w:val="6"/>
  </w:num>
  <w:num w:numId="7">
    <w:abstractNumId w:val="16"/>
  </w:num>
  <w:num w:numId="8">
    <w:abstractNumId w:val="3"/>
  </w:num>
  <w:num w:numId="9">
    <w:abstractNumId w:val="5"/>
  </w:num>
  <w:num w:numId="10">
    <w:abstractNumId w:val="17"/>
  </w:num>
  <w:num w:numId="11">
    <w:abstractNumId w:val="15"/>
  </w:num>
  <w:num w:numId="12">
    <w:abstractNumId w:val="20"/>
  </w:num>
  <w:num w:numId="13">
    <w:abstractNumId w:val="8"/>
  </w:num>
  <w:num w:numId="14">
    <w:abstractNumId w:val="12"/>
  </w:num>
  <w:num w:numId="15">
    <w:abstractNumId w:val="15"/>
  </w:num>
  <w:num w:numId="16">
    <w:abstractNumId w:val="10"/>
  </w:num>
  <w:num w:numId="17">
    <w:abstractNumId w:val="19"/>
  </w:num>
  <w:num w:numId="18">
    <w:abstractNumId w:val="4"/>
  </w:num>
  <w:num w:numId="19">
    <w:abstractNumId w:val="0"/>
  </w:num>
  <w:num w:numId="20">
    <w:abstractNumId w:val="22"/>
  </w:num>
  <w:num w:numId="21">
    <w:abstractNumId w:val="2"/>
  </w:num>
  <w:num w:numId="22">
    <w:abstractNumId w:val="21"/>
  </w:num>
  <w:num w:numId="23">
    <w:abstractNumId w:val="15"/>
    <w:lvlOverride w:ilvl="0">
      <w:startOverride w:val="3"/>
    </w:lvlOverride>
  </w:num>
  <w:num w:numId="24">
    <w:abstractNumId w:val="23"/>
  </w:num>
  <w:num w:numId="25">
    <w:abstractNumId w:val="15"/>
  </w:num>
  <w:num w:numId="26">
    <w:abstractNumId w:val="13"/>
  </w:num>
  <w:num w:numId="27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498"/>
    <w:rsid w:val="00006475"/>
    <w:rsid w:val="00006769"/>
    <w:rsid w:val="00023F87"/>
    <w:rsid w:val="0002470C"/>
    <w:rsid w:val="00025595"/>
    <w:rsid w:val="00036730"/>
    <w:rsid w:val="00036990"/>
    <w:rsid w:val="00037998"/>
    <w:rsid w:val="000414D6"/>
    <w:rsid w:val="00062B3F"/>
    <w:rsid w:val="00066CE5"/>
    <w:rsid w:val="00067A26"/>
    <w:rsid w:val="000713DB"/>
    <w:rsid w:val="000837DC"/>
    <w:rsid w:val="00095865"/>
    <w:rsid w:val="00097256"/>
    <w:rsid w:val="000A1B51"/>
    <w:rsid w:val="000B1F03"/>
    <w:rsid w:val="000B615D"/>
    <w:rsid w:val="000D0000"/>
    <w:rsid w:val="000D5915"/>
    <w:rsid w:val="000E6929"/>
    <w:rsid w:val="000F6D43"/>
    <w:rsid w:val="0010423F"/>
    <w:rsid w:val="001064E2"/>
    <w:rsid w:val="00107A99"/>
    <w:rsid w:val="00115723"/>
    <w:rsid w:val="00124CB4"/>
    <w:rsid w:val="001459D6"/>
    <w:rsid w:val="00164B21"/>
    <w:rsid w:val="00165D35"/>
    <w:rsid w:val="001709BC"/>
    <w:rsid w:val="00194E7C"/>
    <w:rsid w:val="001A0DFC"/>
    <w:rsid w:val="001A36B5"/>
    <w:rsid w:val="001B1F6B"/>
    <w:rsid w:val="001B519B"/>
    <w:rsid w:val="001D4EF1"/>
    <w:rsid w:val="001D545C"/>
    <w:rsid w:val="001E79B8"/>
    <w:rsid w:val="001F6D56"/>
    <w:rsid w:val="00211DD5"/>
    <w:rsid w:val="002126B1"/>
    <w:rsid w:val="0021743C"/>
    <w:rsid w:val="002176CC"/>
    <w:rsid w:val="002227AF"/>
    <w:rsid w:val="00225D5E"/>
    <w:rsid w:val="00232850"/>
    <w:rsid w:val="00233B62"/>
    <w:rsid w:val="00240A97"/>
    <w:rsid w:val="00242296"/>
    <w:rsid w:val="00246754"/>
    <w:rsid w:val="00262C37"/>
    <w:rsid w:val="002755A1"/>
    <w:rsid w:val="00277C87"/>
    <w:rsid w:val="002829DC"/>
    <w:rsid w:val="00285001"/>
    <w:rsid w:val="002C156B"/>
    <w:rsid w:val="002D2726"/>
    <w:rsid w:val="002D4C91"/>
    <w:rsid w:val="002D670C"/>
    <w:rsid w:val="002D72D6"/>
    <w:rsid w:val="002E4411"/>
    <w:rsid w:val="002F268B"/>
    <w:rsid w:val="003046C9"/>
    <w:rsid w:val="00314510"/>
    <w:rsid w:val="00316392"/>
    <w:rsid w:val="003261A5"/>
    <w:rsid w:val="00333B29"/>
    <w:rsid w:val="00341C0B"/>
    <w:rsid w:val="0034239D"/>
    <w:rsid w:val="00342754"/>
    <w:rsid w:val="00343144"/>
    <w:rsid w:val="003434B4"/>
    <w:rsid w:val="00343F02"/>
    <w:rsid w:val="00353911"/>
    <w:rsid w:val="00373368"/>
    <w:rsid w:val="00377F9C"/>
    <w:rsid w:val="00381915"/>
    <w:rsid w:val="00384817"/>
    <w:rsid w:val="0038526E"/>
    <w:rsid w:val="003A08CB"/>
    <w:rsid w:val="003A4EAA"/>
    <w:rsid w:val="003C641C"/>
    <w:rsid w:val="003D6DC5"/>
    <w:rsid w:val="003E7468"/>
    <w:rsid w:val="003E7802"/>
    <w:rsid w:val="003F3137"/>
    <w:rsid w:val="004015B6"/>
    <w:rsid w:val="004269EB"/>
    <w:rsid w:val="00427B6C"/>
    <w:rsid w:val="004364F1"/>
    <w:rsid w:val="0044537A"/>
    <w:rsid w:val="00457085"/>
    <w:rsid w:val="0046714A"/>
    <w:rsid w:val="00467E4B"/>
    <w:rsid w:val="00476A9C"/>
    <w:rsid w:val="00477BDB"/>
    <w:rsid w:val="00491D62"/>
    <w:rsid w:val="00491F87"/>
    <w:rsid w:val="00497B42"/>
    <w:rsid w:val="004A1965"/>
    <w:rsid w:val="004A2579"/>
    <w:rsid w:val="004A7C64"/>
    <w:rsid w:val="004B5FA4"/>
    <w:rsid w:val="004C2039"/>
    <w:rsid w:val="004C6286"/>
    <w:rsid w:val="004E208C"/>
    <w:rsid w:val="004E342F"/>
    <w:rsid w:val="004F6F4B"/>
    <w:rsid w:val="004F7022"/>
    <w:rsid w:val="00512328"/>
    <w:rsid w:val="00517EF6"/>
    <w:rsid w:val="00522B9F"/>
    <w:rsid w:val="005261A7"/>
    <w:rsid w:val="005556AA"/>
    <w:rsid w:val="00556721"/>
    <w:rsid w:val="005606BB"/>
    <w:rsid w:val="0057196E"/>
    <w:rsid w:val="00574E30"/>
    <w:rsid w:val="0057773A"/>
    <w:rsid w:val="00580118"/>
    <w:rsid w:val="005920E2"/>
    <w:rsid w:val="005A5A32"/>
    <w:rsid w:val="005B0D78"/>
    <w:rsid w:val="005B2276"/>
    <w:rsid w:val="005B4727"/>
    <w:rsid w:val="005C2F2D"/>
    <w:rsid w:val="005C52A7"/>
    <w:rsid w:val="005C7C7C"/>
    <w:rsid w:val="005D3710"/>
    <w:rsid w:val="005D5D73"/>
    <w:rsid w:val="005E2F52"/>
    <w:rsid w:val="0060005E"/>
    <w:rsid w:val="00600F25"/>
    <w:rsid w:val="0061398A"/>
    <w:rsid w:val="006166AE"/>
    <w:rsid w:val="006202D7"/>
    <w:rsid w:val="00626E59"/>
    <w:rsid w:val="00634C74"/>
    <w:rsid w:val="00643236"/>
    <w:rsid w:val="00651170"/>
    <w:rsid w:val="006548CD"/>
    <w:rsid w:val="00666387"/>
    <w:rsid w:val="0067112D"/>
    <w:rsid w:val="00671DDA"/>
    <w:rsid w:val="00672527"/>
    <w:rsid w:val="00681F86"/>
    <w:rsid w:val="006933D0"/>
    <w:rsid w:val="006B3BA4"/>
    <w:rsid w:val="006C34B6"/>
    <w:rsid w:val="006E04B7"/>
    <w:rsid w:val="006E0E0D"/>
    <w:rsid w:val="006E35EB"/>
    <w:rsid w:val="006E3D3E"/>
    <w:rsid w:val="006E5937"/>
    <w:rsid w:val="006F2C36"/>
    <w:rsid w:val="006F4DEE"/>
    <w:rsid w:val="00701F8F"/>
    <w:rsid w:val="00704BD9"/>
    <w:rsid w:val="0071001B"/>
    <w:rsid w:val="00710609"/>
    <w:rsid w:val="00721FFF"/>
    <w:rsid w:val="00724C51"/>
    <w:rsid w:val="00733B5D"/>
    <w:rsid w:val="00736A7D"/>
    <w:rsid w:val="00771DCF"/>
    <w:rsid w:val="00780A6B"/>
    <w:rsid w:val="007A56BC"/>
    <w:rsid w:val="007A76F8"/>
    <w:rsid w:val="007B0697"/>
    <w:rsid w:val="007B1FA6"/>
    <w:rsid w:val="007B4B63"/>
    <w:rsid w:val="007C1BE2"/>
    <w:rsid w:val="007C2C65"/>
    <w:rsid w:val="007C799B"/>
    <w:rsid w:val="007E1030"/>
    <w:rsid w:val="007E1CF5"/>
    <w:rsid w:val="007E60FB"/>
    <w:rsid w:val="007E7FFC"/>
    <w:rsid w:val="007F0108"/>
    <w:rsid w:val="007F30C1"/>
    <w:rsid w:val="007F7CA2"/>
    <w:rsid w:val="0081134B"/>
    <w:rsid w:val="00817E5F"/>
    <w:rsid w:val="0082000E"/>
    <w:rsid w:val="008235BE"/>
    <w:rsid w:val="00833D20"/>
    <w:rsid w:val="00857363"/>
    <w:rsid w:val="0086139E"/>
    <w:rsid w:val="008703B1"/>
    <w:rsid w:val="00877DDA"/>
    <w:rsid w:val="00880842"/>
    <w:rsid w:val="0088232E"/>
    <w:rsid w:val="008834DE"/>
    <w:rsid w:val="00883EF9"/>
    <w:rsid w:val="0088496D"/>
    <w:rsid w:val="00884A76"/>
    <w:rsid w:val="0089271F"/>
    <w:rsid w:val="008933BD"/>
    <w:rsid w:val="008A184A"/>
    <w:rsid w:val="008A3DA5"/>
    <w:rsid w:val="008A7B59"/>
    <w:rsid w:val="008B08C9"/>
    <w:rsid w:val="008B24CC"/>
    <w:rsid w:val="008D2889"/>
    <w:rsid w:val="008D2C76"/>
    <w:rsid w:val="008D64CE"/>
    <w:rsid w:val="008E050B"/>
    <w:rsid w:val="008F604B"/>
    <w:rsid w:val="008F7705"/>
    <w:rsid w:val="008F7A57"/>
    <w:rsid w:val="009006C7"/>
    <w:rsid w:val="00901CB6"/>
    <w:rsid w:val="0090292B"/>
    <w:rsid w:val="00920A17"/>
    <w:rsid w:val="009220EA"/>
    <w:rsid w:val="00937F90"/>
    <w:rsid w:val="00943888"/>
    <w:rsid w:val="00944753"/>
    <w:rsid w:val="00945BB6"/>
    <w:rsid w:val="00954BA2"/>
    <w:rsid w:val="00960E5D"/>
    <w:rsid w:val="00984585"/>
    <w:rsid w:val="00984E4C"/>
    <w:rsid w:val="0099779E"/>
    <w:rsid w:val="009A045B"/>
    <w:rsid w:val="009A06AE"/>
    <w:rsid w:val="009B6598"/>
    <w:rsid w:val="009C36C4"/>
    <w:rsid w:val="009C439C"/>
    <w:rsid w:val="009D0B8C"/>
    <w:rsid w:val="009F3EEA"/>
    <w:rsid w:val="009F774C"/>
    <w:rsid w:val="00A01B72"/>
    <w:rsid w:val="00A07052"/>
    <w:rsid w:val="00A10453"/>
    <w:rsid w:val="00A16EB9"/>
    <w:rsid w:val="00A2258E"/>
    <w:rsid w:val="00A22A9A"/>
    <w:rsid w:val="00A237CF"/>
    <w:rsid w:val="00A264D0"/>
    <w:rsid w:val="00A404F0"/>
    <w:rsid w:val="00A427B8"/>
    <w:rsid w:val="00A44866"/>
    <w:rsid w:val="00A468BA"/>
    <w:rsid w:val="00A56854"/>
    <w:rsid w:val="00A63892"/>
    <w:rsid w:val="00A64E4B"/>
    <w:rsid w:val="00A669E9"/>
    <w:rsid w:val="00A66C1A"/>
    <w:rsid w:val="00A708A5"/>
    <w:rsid w:val="00A738D0"/>
    <w:rsid w:val="00A76EC5"/>
    <w:rsid w:val="00A81CDC"/>
    <w:rsid w:val="00A83EFD"/>
    <w:rsid w:val="00A84EEC"/>
    <w:rsid w:val="00A926DA"/>
    <w:rsid w:val="00AA767C"/>
    <w:rsid w:val="00AA7C42"/>
    <w:rsid w:val="00AB3498"/>
    <w:rsid w:val="00AC08C1"/>
    <w:rsid w:val="00AC4912"/>
    <w:rsid w:val="00AD1911"/>
    <w:rsid w:val="00AD4697"/>
    <w:rsid w:val="00AE2285"/>
    <w:rsid w:val="00AE734E"/>
    <w:rsid w:val="00AE7E05"/>
    <w:rsid w:val="00AF504B"/>
    <w:rsid w:val="00B051A5"/>
    <w:rsid w:val="00B130AE"/>
    <w:rsid w:val="00B16C0A"/>
    <w:rsid w:val="00B25D34"/>
    <w:rsid w:val="00B27D87"/>
    <w:rsid w:val="00B3262F"/>
    <w:rsid w:val="00B42660"/>
    <w:rsid w:val="00B44150"/>
    <w:rsid w:val="00B4648E"/>
    <w:rsid w:val="00B510C3"/>
    <w:rsid w:val="00B52C0E"/>
    <w:rsid w:val="00B55E41"/>
    <w:rsid w:val="00B611DE"/>
    <w:rsid w:val="00B664E2"/>
    <w:rsid w:val="00B70D57"/>
    <w:rsid w:val="00B82A4A"/>
    <w:rsid w:val="00B919AD"/>
    <w:rsid w:val="00B964E2"/>
    <w:rsid w:val="00BA236B"/>
    <w:rsid w:val="00BB12D5"/>
    <w:rsid w:val="00BB1DDC"/>
    <w:rsid w:val="00BB3A69"/>
    <w:rsid w:val="00BC226C"/>
    <w:rsid w:val="00BC7079"/>
    <w:rsid w:val="00BE5E74"/>
    <w:rsid w:val="00BF1E52"/>
    <w:rsid w:val="00BF22B8"/>
    <w:rsid w:val="00BF3A89"/>
    <w:rsid w:val="00C07A25"/>
    <w:rsid w:val="00C12862"/>
    <w:rsid w:val="00C1589E"/>
    <w:rsid w:val="00C17604"/>
    <w:rsid w:val="00C344BC"/>
    <w:rsid w:val="00C45B3A"/>
    <w:rsid w:val="00C52C2E"/>
    <w:rsid w:val="00C53F40"/>
    <w:rsid w:val="00C5734B"/>
    <w:rsid w:val="00C719D0"/>
    <w:rsid w:val="00C7298E"/>
    <w:rsid w:val="00C772DF"/>
    <w:rsid w:val="00C86CFD"/>
    <w:rsid w:val="00C90A54"/>
    <w:rsid w:val="00CA328A"/>
    <w:rsid w:val="00CA46CF"/>
    <w:rsid w:val="00CB2985"/>
    <w:rsid w:val="00CB5A13"/>
    <w:rsid w:val="00CC0EA4"/>
    <w:rsid w:val="00CC19B8"/>
    <w:rsid w:val="00CC363D"/>
    <w:rsid w:val="00CD1047"/>
    <w:rsid w:val="00CD304C"/>
    <w:rsid w:val="00CD4B06"/>
    <w:rsid w:val="00CE2AE5"/>
    <w:rsid w:val="00CF7A84"/>
    <w:rsid w:val="00D11467"/>
    <w:rsid w:val="00D21FB0"/>
    <w:rsid w:val="00D23104"/>
    <w:rsid w:val="00D23895"/>
    <w:rsid w:val="00D27F81"/>
    <w:rsid w:val="00D31A2E"/>
    <w:rsid w:val="00D32291"/>
    <w:rsid w:val="00D33A0A"/>
    <w:rsid w:val="00D33CA5"/>
    <w:rsid w:val="00D4261C"/>
    <w:rsid w:val="00D51F06"/>
    <w:rsid w:val="00D5596F"/>
    <w:rsid w:val="00D63782"/>
    <w:rsid w:val="00D643B0"/>
    <w:rsid w:val="00D77BC2"/>
    <w:rsid w:val="00D96BDC"/>
    <w:rsid w:val="00DA2081"/>
    <w:rsid w:val="00DA29A3"/>
    <w:rsid w:val="00DA4169"/>
    <w:rsid w:val="00DB6434"/>
    <w:rsid w:val="00DC2A75"/>
    <w:rsid w:val="00DD6F4B"/>
    <w:rsid w:val="00E04D43"/>
    <w:rsid w:val="00E0561D"/>
    <w:rsid w:val="00E07B12"/>
    <w:rsid w:val="00E16769"/>
    <w:rsid w:val="00E204C2"/>
    <w:rsid w:val="00E20CAA"/>
    <w:rsid w:val="00E26F6E"/>
    <w:rsid w:val="00E300B0"/>
    <w:rsid w:val="00E32097"/>
    <w:rsid w:val="00E43FBF"/>
    <w:rsid w:val="00E449C3"/>
    <w:rsid w:val="00E44D37"/>
    <w:rsid w:val="00E462E1"/>
    <w:rsid w:val="00E62CF1"/>
    <w:rsid w:val="00E64059"/>
    <w:rsid w:val="00E668A5"/>
    <w:rsid w:val="00E771AA"/>
    <w:rsid w:val="00E83ADD"/>
    <w:rsid w:val="00E83B2B"/>
    <w:rsid w:val="00E969EB"/>
    <w:rsid w:val="00E9760B"/>
    <w:rsid w:val="00E977A4"/>
    <w:rsid w:val="00EB2A4B"/>
    <w:rsid w:val="00EB6C2D"/>
    <w:rsid w:val="00EB6DE4"/>
    <w:rsid w:val="00EC065C"/>
    <w:rsid w:val="00EC12EF"/>
    <w:rsid w:val="00EC354B"/>
    <w:rsid w:val="00EC35D2"/>
    <w:rsid w:val="00EC4135"/>
    <w:rsid w:val="00EC45BB"/>
    <w:rsid w:val="00EC6CDB"/>
    <w:rsid w:val="00EC7FEC"/>
    <w:rsid w:val="00EE4A5F"/>
    <w:rsid w:val="00EF6C30"/>
    <w:rsid w:val="00F03EDD"/>
    <w:rsid w:val="00F064C7"/>
    <w:rsid w:val="00F1277C"/>
    <w:rsid w:val="00F14779"/>
    <w:rsid w:val="00F229C1"/>
    <w:rsid w:val="00F34368"/>
    <w:rsid w:val="00F3525A"/>
    <w:rsid w:val="00F47923"/>
    <w:rsid w:val="00F53FAB"/>
    <w:rsid w:val="00F57C91"/>
    <w:rsid w:val="00F613B9"/>
    <w:rsid w:val="00F70F6B"/>
    <w:rsid w:val="00F76253"/>
    <w:rsid w:val="00F854FD"/>
    <w:rsid w:val="00F86BFF"/>
    <w:rsid w:val="00FA0A28"/>
    <w:rsid w:val="00FB21A9"/>
    <w:rsid w:val="00FB2963"/>
    <w:rsid w:val="00FB3FB2"/>
    <w:rsid w:val="00FB570B"/>
    <w:rsid w:val="00FC4443"/>
    <w:rsid w:val="00FE60EE"/>
    <w:rsid w:val="00FE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EF3F9"/>
  <w15:docId w15:val="{BAB18042-9A13-6244-B2FF-B57C26820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611DE"/>
    <w:rPr>
      <w:lang w:val="ru-RU"/>
    </w:rPr>
  </w:style>
  <w:style w:type="paragraph" w:styleId="1">
    <w:name w:val="heading 1"/>
    <w:basedOn w:val="a0"/>
    <w:next w:val="a0"/>
    <w:uiPriority w:val="9"/>
    <w:qFormat/>
    <w:rsid w:val="00556721"/>
    <w:pPr>
      <w:keepNext/>
      <w:keepLines/>
      <w:numPr>
        <w:numId w:val="11"/>
      </w:numPr>
      <w:spacing w:before="240"/>
      <w:outlineLvl w:val="0"/>
    </w:pPr>
    <w:rPr>
      <w:rFonts w:ascii="Calibri" w:eastAsia="Calibri" w:hAnsi="Calibri" w:cs="Calibri"/>
      <w:color w:val="2E75B5"/>
      <w:sz w:val="32"/>
      <w:szCs w:val="32"/>
      <w:lang w:val="ru"/>
    </w:rPr>
  </w:style>
  <w:style w:type="paragraph" w:styleId="2">
    <w:name w:val="heading 2"/>
    <w:basedOn w:val="a0"/>
    <w:next w:val="a0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  <w:lang w:val="ru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  <w:lang w:val="ru"/>
    </w:rPr>
  </w:style>
  <w:style w:type="paragraph" w:styleId="4">
    <w:name w:val="heading 4"/>
    <w:basedOn w:val="a0"/>
    <w:next w:val="a0"/>
    <w:uiPriority w:val="9"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  <w:lang w:val="ru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  <w:lang w:val="ru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  <w:lang w:val="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keepNext/>
      <w:keepLines/>
      <w:spacing w:before="480" w:after="120"/>
    </w:pPr>
    <w:rPr>
      <w:b/>
      <w:bCs/>
      <w:sz w:val="72"/>
      <w:szCs w:val="72"/>
      <w:lang w:val="ru"/>
    </w:rPr>
  </w:style>
  <w:style w:type="paragraph" w:styleId="a5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  <w:lang w:val="ru"/>
    </w:rPr>
  </w:style>
  <w:style w:type="table" w:customStyle="1" w:styleId="a6">
    <w:basedOn w:val="TableNormal"/>
    <w:tblPr>
      <w:tblStyleRowBandSize w:val="1"/>
      <w:tblStyleColBandSize w:val="1"/>
      <w:tblCellMar>
        <w:top w:w="12" w:type="dxa"/>
        <w:left w:w="110" w:type="dxa"/>
        <w:bottom w:w="0" w:type="dxa"/>
        <w:right w:w="83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1">
    <w:name w:val="annotation text"/>
    <w:basedOn w:val="a0"/>
    <w:link w:val="af2"/>
    <w:uiPriority w:val="99"/>
    <w:semiHidden/>
    <w:unhideWhenUsed/>
    <w:rPr>
      <w:sz w:val="20"/>
      <w:szCs w:val="20"/>
      <w:lang w:val="ru"/>
    </w:rPr>
  </w:style>
  <w:style w:type="character" w:customStyle="1" w:styleId="af2">
    <w:name w:val="Текст примечания Знак"/>
    <w:basedOn w:val="a1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f4">
    <w:name w:val="Normal (Web)"/>
    <w:basedOn w:val="a0"/>
    <w:uiPriority w:val="99"/>
    <w:semiHidden/>
    <w:unhideWhenUsed/>
    <w:rsid w:val="00A63892"/>
    <w:pPr>
      <w:spacing w:before="100" w:beforeAutospacing="1" w:after="100" w:afterAutospacing="1"/>
    </w:pPr>
  </w:style>
  <w:style w:type="character" w:styleId="af5">
    <w:name w:val="Hyperlink"/>
    <w:basedOn w:val="a1"/>
    <w:link w:val="10"/>
    <w:uiPriority w:val="99"/>
    <w:unhideWhenUsed/>
    <w:rsid w:val="00A63892"/>
    <w:rPr>
      <w:color w:val="0000FF"/>
      <w:u w:val="single"/>
    </w:rPr>
  </w:style>
  <w:style w:type="paragraph" w:styleId="af6">
    <w:name w:val="List Paragraph"/>
    <w:basedOn w:val="a0"/>
    <w:uiPriority w:val="34"/>
    <w:qFormat/>
    <w:rsid w:val="00704BD9"/>
    <w:pPr>
      <w:ind w:left="720"/>
      <w:contextualSpacing/>
    </w:pPr>
    <w:rPr>
      <w:lang w:val="ru"/>
    </w:rPr>
  </w:style>
  <w:style w:type="character" w:customStyle="1" w:styleId="30">
    <w:name w:val="Заголовок 3 Знак"/>
    <w:basedOn w:val="a1"/>
    <w:link w:val="3"/>
    <w:uiPriority w:val="9"/>
    <w:rsid w:val="0060005E"/>
    <w:rPr>
      <w:rFonts w:ascii="Calibri" w:eastAsia="Calibri" w:hAnsi="Calibri" w:cs="Calibri"/>
      <w:color w:val="1E4D78"/>
    </w:rPr>
  </w:style>
  <w:style w:type="paragraph" w:styleId="af7">
    <w:name w:val="header"/>
    <w:basedOn w:val="a0"/>
    <w:link w:val="af8"/>
    <w:uiPriority w:val="99"/>
    <w:unhideWhenUsed/>
    <w:rsid w:val="004C6286"/>
    <w:pPr>
      <w:tabs>
        <w:tab w:val="center" w:pos="4677"/>
        <w:tab w:val="right" w:pos="9355"/>
      </w:tabs>
    </w:pPr>
    <w:rPr>
      <w:lang w:val="ru"/>
    </w:rPr>
  </w:style>
  <w:style w:type="character" w:customStyle="1" w:styleId="af8">
    <w:name w:val="Верхний колонтитул Знак"/>
    <w:basedOn w:val="a1"/>
    <w:link w:val="af7"/>
    <w:uiPriority w:val="99"/>
    <w:rsid w:val="004C6286"/>
  </w:style>
  <w:style w:type="paragraph" w:styleId="af9">
    <w:name w:val="footer"/>
    <w:basedOn w:val="a0"/>
    <w:link w:val="afa"/>
    <w:uiPriority w:val="99"/>
    <w:unhideWhenUsed/>
    <w:rsid w:val="004C6286"/>
    <w:pPr>
      <w:tabs>
        <w:tab w:val="center" w:pos="4677"/>
        <w:tab w:val="right" w:pos="9355"/>
      </w:tabs>
    </w:pPr>
    <w:rPr>
      <w:lang w:val="ru"/>
    </w:rPr>
  </w:style>
  <w:style w:type="character" w:customStyle="1" w:styleId="afa">
    <w:name w:val="Нижний колонтитул Знак"/>
    <w:basedOn w:val="a1"/>
    <w:link w:val="af9"/>
    <w:uiPriority w:val="99"/>
    <w:rsid w:val="004C6286"/>
  </w:style>
  <w:style w:type="character" w:styleId="afb">
    <w:name w:val="page number"/>
    <w:basedOn w:val="a1"/>
    <w:uiPriority w:val="99"/>
    <w:semiHidden/>
    <w:unhideWhenUsed/>
    <w:rsid w:val="00D643B0"/>
  </w:style>
  <w:style w:type="paragraph" w:styleId="afc">
    <w:name w:val="Revision"/>
    <w:hidden/>
    <w:uiPriority w:val="99"/>
    <w:semiHidden/>
    <w:rsid w:val="004A2579"/>
  </w:style>
  <w:style w:type="paragraph" w:customStyle="1" w:styleId="afd">
    <w:name w:val="ТЛ_Наим_документа"/>
    <w:basedOn w:val="a0"/>
    <w:uiPriority w:val="8"/>
    <w:rsid w:val="004A2579"/>
    <w:pPr>
      <w:jc w:val="center"/>
    </w:pPr>
    <w:rPr>
      <w:b/>
      <w:bCs/>
      <w:sz w:val="32"/>
      <w:szCs w:val="20"/>
    </w:rPr>
  </w:style>
  <w:style w:type="paragraph" w:styleId="afe">
    <w:name w:val="Body Text"/>
    <w:aliases w:val="Body Text Char,Body Text Char Char,B,body text,contents,Body Text Russian,body text1,contents1,Body Text Russian1,body text2,contents2,Body Text Russian2,body text11,contents11,Body Text Russian11,body text3,contents3,Body Text Russian3"/>
    <w:basedOn w:val="a0"/>
    <w:link w:val="aff"/>
    <w:qFormat/>
    <w:rsid w:val="00353911"/>
    <w:pPr>
      <w:spacing w:before="100" w:beforeAutospacing="1" w:after="100" w:afterAutospacing="1" w:line="288" w:lineRule="auto"/>
      <w:ind w:firstLine="539"/>
      <w:jc w:val="both"/>
    </w:pPr>
    <w:rPr>
      <w:spacing w:val="20"/>
    </w:rPr>
  </w:style>
  <w:style w:type="character" w:customStyle="1" w:styleId="aff">
    <w:name w:val="Основной текст Знак"/>
    <w:aliases w:val="Body Text Char Знак,Body Text Char Char Знак,B Знак,body text Знак,contents Знак,Body Text Russian Знак,body text1 Знак,contents1 Знак,Body Text Russian1 Знак,body text2 Знак,contents2 Знак,Body Text Russian2 Знак,body text11 Знак"/>
    <w:basedOn w:val="a1"/>
    <w:link w:val="afe"/>
    <w:qFormat/>
    <w:rsid w:val="00353911"/>
    <w:rPr>
      <w:spacing w:val="20"/>
      <w:lang w:val="ru-RU"/>
    </w:rPr>
  </w:style>
  <w:style w:type="paragraph" w:customStyle="1" w:styleId="aff0">
    <w:name w:val="Аннот_Содерж_Лист.рег"/>
    <w:basedOn w:val="afe"/>
    <w:next w:val="afe"/>
    <w:uiPriority w:val="6"/>
    <w:qFormat/>
    <w:rsid w:val="00353911"/>
    <w:pPr>
      <w:pageBreakBefore/>
      <w:spacing w:before="120" w:beforeAutospacing="0" w:after="240" w:afterAutospacing="0"/>
      <w:ind w:firstLine="0"/>
      <w:jc w:val="center"/>
    </w:pPr>
    <w:rPr>
      <w:caps/>
      <w:sz w:val="28"/>
      <w:szCs w:val="28"/>
    </w:rPr>
  </w:style>
  <w:style w:type="paragraph" w:styleId="20">
    <w:name w:val="toc 2"/>
    <w:basedOn w:val="a0"/>
    <w:next w:val="a0"/>
    <w:autoRedefine/>
    <w:uiPriority w:val="39"/>
    <w:rsid w:val="00E64059"/>
    <w:pPr>
      <w:spacing w:before="240"/>
    </w:pPr>
    <w:rPr>
      <w:rFonts w:asciiTheme="minorHAnsi" w:hAnsiTheme="minorHAnsi"/>
      <w:b/>
      <w:bCs/>
      <w:sz w:val="20"/>
      <w:szCs w:val="20"/>
      <w:lang w:val="ru"/>
    </w:rPr>
  </w:style>
  <w:style w:type="paragraph" w:styleId="11">
    <w:name w:val="toc 1"/>
    <w:basedOn w:val="a0"/>
    <w:next w:val="a0"/>
    <w:autoRedefine/>
    <w:uiPriority w:val="39"/>
    <w:rsid w:val="00E64059"/>
    <w:pPr>
      <w:spacing w:before="360"/>
    </w:pPr>
    <w:rPr>
      <w:rFonts w:asciiTheme="majorHAnsi" w:hAnsiTheme="majorHAnsi" w:cstheme="majorHAnsi"/>
      <w:b/>
      <w:bCs/>
      <w:caps/>
      <w:lang w:val="ru"/>
    </w:rPr>
  </w:style>
  <w:style w:type="numbering" w:customStyle="1" w:styleId="a">
    <w:name w:val="Список заголовков"/>
    <w:rsid w:val="00353911"/>
    <w:pPr>
      <w:numPr>
        <w:numId w:val="7"/>
      </w:numPr>
    </w:pPr>
  </w:style>
  <w:style w:type="paragraph" w:customStyle="1" w:styleId="12">
    <w:name w:val="Маркированный список_1"/>
    <w:basedOn w:val="afe"/>
    <w:link w:val="13"/>
    <w:uiPriority w:val="1"/>
    <w:qFormat/>
    <w:rsid w:val="00353911"/>
    <w:pPr>
      <w:ind w:firstLine="0"/>
      <w:contextualSpacing/>
    </w:pPr>
  </w:style>
  <w:style w:type="character" w:customStyle="1" w:styleId="13">
    <w:name w:val="Маркированный список_1 Знак"/>
    <w:link w:val="12"/>
    <w:uiPriority w:val="1"/>
    <w:qFormat/>
    <w:rsid w:val="00353911"/>
    <w:rPr>
      <w:spacing w:val="20"/>
      <w:lang w:val="ru-RU"/>
    </w:rPr>
  </w:style>
  <w:style w:type="table" w:customStyle="1" w:styleId="ScrollTableNormal">
    <w:name w:val="Scroll Table Normal"/>
    <w:basedOn w:val="a2"/>
    <w:uiPriority w:val="99"/>
    <w:qFormat/>
    <w:rsid w:val="00353911"/>
    <w:pPr>
      <w:spacing w:after="120"/>
    </w:pPr>
    <w:rPr>
      <w:rFonts w:ascii="Arial" w:hAnsi="Arial"/>
      <w:sz w:val="20"/>
      <w:szCs w:val="20"/>
      <w:lang w:val="en-US" w:eastAsia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/>
      </w:rPr>
    </w:tblStylePr>
  </w:style>
  <w:style w:type="paragraph" w:styleId="aff1">
    <w:name w:val="TOC Heading"/>
    <w:basedOn w:val="1"/>
    <w:next w:val="a0"/>
    <w:uiPriority w:val="39"/>
    <w:semiHidden/>
    <w:unhideWhenUsed/>
    <w:qFormat/>
    <w:rsid w:val="00C17604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14">
    <w:name w:val="Неразрешенное упоминание1"/>
    <w:basedOn w:val="a1"/>
    <w:uiPriority w:val="99"/>
    <w:semiHidden/>
    <w:unhideWhenUsed/>
    <w:rsid w:val="00FE70E3"/>
    <w:rPr>
      <w:color w:val="605E5C"/>
      <w:shd w:val="clear" w:color="auto" w:fill="E1DFDD"/>
    </w:rPr>
  </w:style>
  <w:style w:type="character" w:styleId="aff2">
    <w:name w:val="FollowedHyperlink"/>
    <w:basedOn w:val="a1"/>
    <w:uiPriority w:val="99"/>
    <w:semiHidden/>
    <w:unhideWhenUsed/>
    <w:rsid w:val="00165D35"/>
    <w:rPr>
      <w:color w:val="800080" w:themeColor="followedHyperlink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64059"/>
    <w:pPr>
      <w:ind w:left="240"/>
    </w:pPr>
    <w:rPr>
      <w:rFonts w:asciiTheme="minorHAnsi" w:hAnsiTheme="minorHAnsi"/>
      <w:sz w:val="20"/>
      <w:szCs w:val="20"/>
      <w:lang w:val="ru"/>
    </w:rPr>
  </w:style>
  <w:style w:type="paragraph" w:styleId="40">
    <w:name w:val="toc 4"/>
    <w:basedOn w:val="a0"/>
    <w:next w:val="a0"/>
    <w:autoRedefine/>
    <w:uiPriority w:val="39"/>
    <w:unhideWhenUsed/>
    <w:rsid w:val="00E64059"/>
    <w:pPr>
      <w:ind w:left="480"/>
    </w:pPr>
    <w:rPr>
      <w:rFonts w:asciiTheme="minorHAnsi" w:hAnsiTheme="minorHAnsi"/>
      <w:sz w:val="20"/>
      <w:szCs w:val="20"/>
      <w:lang w:val="ru"/>
    </w:rPr>
  </w:style>
  <w:style w:type="paragraph" w:styleId="50">
    <w:name w:val="toc 5"/>
    <w:basedOn w:val="a0"/>
    <w:next w:val="a0"/>
    <w:autoRedefine/>
    <w:uiPriority w:val="39"/>
    <w:unhideWhenUsed/>
    <w:rsid w:val="00E64059"/>
    <w:pPr>
      <w:ind w:left="720"/>
    </w:pPr>
    <w:rPr>
      <w:rFonts w:asciiTheme="minorHAnsi" w:hAnsiTheme="minorHAnsi"/>
      <w:sz w:val="20"/>
      <w:szCs w:val="20"/>
      <w:lang w:val="ru"/>
    </w:rPr>
  </w:style>
  <w:style w:type="paragraph" w:styleId="60">
    <w:name w:val="toc 6"/>
    <w:basedOn w:val="a0"/>
    <w:next w:val="a0"/>
    <w:autoRedefine/>
    <w:uiPriority w:val="39"/>
    <w:unhideWhenUsed/>
    <w:rsid w:val="00E64059"/>
    <w:pPr>
      <w:ind w:left="960"/>
    </w:pPr>
    <w:rPr>
      <w:rFonts w:asciiTheme="minorHAnsi" w:hAnsiTheme="minorHAnsi"/>
      <w:sz w:val="20"/>
      <w:szCs w:val="20"/>
      <w:lang w:val="ru"/>
    </w:rPr>
  </w:style>
  <w:style w:type="paragraph" w:styleId="7">
    <w:name w:val="toc 7"/>
    <w:basedOn w:val="a0"/>
    <w:next w:val="a0"/>
    <w:autoRedefine/>
    <w:uiPriority w:val="39"/>
    <w:unhideWhenUsed/>
    <w:rsid w:val="00E64059"/>
    <w:pPr>
      <w:ind w:left="1200"/>
    </w:pPr>
    <w:rPr>
      <w:rFonts w:asciiTheme="minorHAnsi" w:hAnsiTheme="minorHAnsi"/>
      <w:sz w:val="20"/>
      <w:szCs w:val="20"/>
      <w:lang w:val="ru"/>
    </w:rPr>
  </w:style>
  <w:style w:type="paragraph" w:styleId="8">
    <w:name w:val="toc 8"/>
    <w:basedOn w:val="a0"/>
    <w:next w:val="a0"/>
    <w:autoRedefine/>
    <w:uiPriority w:val="39"/>
    <w:unhideWhenUsed/>
    <w:rsid w:val="00E64059"/>
    <w:pPr>
      <w:ind w:left="1440"/>
    </w:pPr>
    <w:rPr>
      <w:rFonts w:asciiTheme="minorHAnsi" w:hAnsiTheme="minorHAnsi"/>
      <w:sz w:val="20"/>
      <w:szCs w:val="20"/>
      <w:lang w:val="ru"/>
    </w:rPr>
  </w:style>
  <w:style w:type="paragraph" w:styleId="9">
    <w:name w:val="toc 9"/>
    <w:basedOn w:val="a0"/>
    <w:next w:val="a0"/>
    <w:autoRedefine/>
    <w:uiPriority w:val="39"/>
    <w:unhideWhenUsed/>
    <w:rsid w:val="00E64059"/>
    <w:pPr>
      <w:ind w:left="1680"/>
    </w:pPr>
    <w:rPr>
      <w:rFonts w:asciiTheme="minorHAnsi" w:hAnsiTheme="minorHAnsi"/>
      <w:sz w:val="20"/>
      <w:szCs w:val="20"/>
      <w:lang w:val="ru"/>
    </w:rPr>
  </w:style>
  <w:style w:type="paragraph" w:customStyle="1" w:styleId="10">
    <w:name w:val="Гиперссылка1"/>
    <w:basedOn w:val="a0"/>
    <w:link w:val="af5"/>
    <w:uiPriority w:val="99"/>
    <w:rsid w:val="00E969EB"/>
    <w:pPr>
      <w:spacing w:line="276" w:lineRule="auto"/>
      <w:jc w:val="both"/>
    </w:pPr>
    <w:rPr>
      <w:color w:val="0000FF"/>
      <w:u w:val="single"/>
      <w:lang w:val="ru"/>
    </w:rPr>
  </w:style>
  <w:style w:type="paragraph" w:customStyle="1" w:styleId="p1">
    <w:name w:val="p1"/>
    <w:basedOn w:val="a0"/>
    <w:rsid w:val="00EB6C2D"/>
    <w:rPr>
      <w:color w:val="000000"/>
      <w:sz w:val="16"/>
      <w:szCs w:val="16"/>
    </w:rPr>
  </w:style>
  <w:style w:type="character" w:styleId="aff3">
    <w:name w:val="Unresolved Mention"/>
    <w:basedOn w:val="a1"/>
    <w:uiPriority w:val="99"/>
    <w:semiHidden/>
    <w:unhideWhenUsed/>
    <w:rsid w:val="002C156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1"/>
    <w:rsid w:val="00F57C91"/>
  </w:style>
  <w:style w:type="paragraph" w:customStyle="1" w:styleId="15">
    <w:name w:val="Стиль1"/>
    <w:basedOn w:val="a0"/>
    <w:link w:val="16"/>
    <w:qFormat/>
    <w:rsid w:val="009C36C4"/>
    <w:pPr>
      <w:suppressAutoHyphens/>
      <w:spacing w:line="360" w:lineRule="auto"/>
      <w:ind w:firstLine="491"/>
    </w:pPr>
    <w:rPr>
      <w:color w:val="000000"/>
      <w:sz w:val="28"/>
      <w:szCs w:val="28"/>
    </w:rPr>
  </w:style>
  <w:style w:type="character" w:customStyle="1" w:styleId="16">
    <w:name w:val="Стиль1 Знак"/>
    <w:basedOn w:val="a1"/>
    <w:link w:val="15"/>
    <w:rsid w:val="009C36C4"/>
    <w:rPr>
      <w:color w:val="000000"/>
      <w:sz w:val="28"/>
      <w:szCs w:val="28"/>
      <w:lang w:val="ru-RU"/>
    </w:rPr>
  </w:style>
  <w:style w:type="paragraph" w:styleId="aff4">
    <w:name w:val="annotation subject"/>
    <w:basedOn w:val="af1"/>
    <w:next w:val="af1"/>
    <w:link w:val="aff5"/>
    <w:uiPriority w:val="99"/>
    <w:semiHidden/>
    <w:unhideWhenUsed/>
    <w:rsid w:val="00006475"/>
    <w:rPr>
      <w:b/>
      <w:bCs/>
    </w:rPr>
  </w:style>
  <w:style w:type="character" w:customStyle="1" w:styleId="aff5">
    <w:name w:val="Тема примечания Знак"/>
    <w:basedOn w:val="af2"/>
    <w:link w:val="aff4"/>
    <w:uiPriority w:val="99"/>
    <w:semiHidden/>
    <w:rsid w:val="00006475"/>
    <w:rPr>
      <w:b/>
      <w:bCs/>
      <w:sz w:val="20"/>
      <w:szCs w:val="20"/>
    </w:rPr>
  </w:style>
  <w:style w:type="table" w:styleId="aff6">
    <w:name w:val="Table Grid"/>
    <w:basedOn w:val="a2"/>
    <w:uiPriority w:val="39"/>
    <w:rsid w:val="00EC7FEC"/>
    <w:rPr>
      <w:rFonts w:asciiTheme="minorHAnsi" w:eastAsiaTheme="minorHAnsi" w:hAnsiTheme="minorHAnsi" w:cstheme="minorBidi"/>
      <w:kern w:val="2"/>
      <w:lang w:val="ru-RU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3DE438-1C2B-47D8-AD76-1125536E8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1620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Гилязетдинов Тимур Валерьевич</dc:creator>
  <cp:lastModifiedBy>Rubina Natalya</cp:lastModifiedBy>
  <cp:revision>3</cp:revision>
  <cp:lastPrinted>2026-05-18T12:09:00Z</cp:lastPrinted>
  <dcterms:created xsi:type="dcterms:W3CDTF">2026-05-21T10:47:00Z</dcterms:created>
  <dcterms:modified xsi:type="dcterms:W3CDTF">2026-05-21T11:20:00Z</dcterms:modified>
</cp:coreProperties>
</file>